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c"/>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tblGrid>
      <w:tr w:rsidR="00083F83" w:rsidRPr="00A84960" w:rsidTr="00083F83">
        <w:tc>
          <w:tcPr>
            <w:tcW w:w="4642" w:type="dxa"/>
          </w:tcPr>
          <w:p w:rsidR="00083F83" w:rsidRPr="00A84960" w:rsidRDefault="00083F83" w:rsidP="00083F83">
            <w:pPr>
              <w:jc w:val="center"/>
              <w:rPr>
                <w:sz w:val="28"/>
                <w:szCs w:val="28"/>
              </w:rPr>
            </w:pPr>
            <w:r w:rsidRPr="00A84960">
              <w:rPr>
                <w:sz w:val="28"/>
                <w:szCs w:val="28"/>
              </w:rPr>
              <w:t>УТВЕРЖДЕНЫ</w:t>
            </w:r>
          </w:p>
          <w:p w:rsidR="00083F83" w:rsidRPr="00A84960" w:rsidRDefault="00083F83" w:rsidP="00083F83">
            <w:pPr>
              <w:jc w:val="center"/>
              <w:rPr>
                <w:sz w:val="28"/>
                <w:szCs w:val="28"/>
              </w:rPr>
            </w:pPr>
            <w:r w:rsidRPr="00A84960">
              <w:rPr>
                <w:sz w:val="28"/>
                <w:szCs w:val="28"/>
              </w:rPr>
              <w:t xml:space="preserve">постановлением администрации </w:t>
            </w:r>
          </w:p>
          <w:p w:rsidR="00083F83" w:rsidRPr="00A84960" w:rsidRDefault="00083F83" w:rsidP="00083F83">
            <w:pPr>
              <w:jc w:val="center"/>
              <w:rPr>
                <w:sz w:val="28"/>
                <w:szCs w:val="28"/>
              </w:rPr>
            </w:pPr>
            <w:r w:rsidRPr="00A84960">
              <w:rPr>
                <w:sz w:val="28"/>
                <w:szCs w:val="28"/>
              </w:rPr>
              <w:t>городского округа город Воронеж</w:t>
            </w:r>
          </w:p>
          <w:p w:rsidR="00083F83" w:rsidRPr="00A84960" w:rsidRDefault="00083F83" w:rsidP="00083F83">
            <w:pPr>
              <w:jc w:val="center"/>
              <w:rPr>
                <w:sz w:val="28"/>
                <w:szCs w:val="28"/>
              </w:rPr>
            </w:pPr>
            <w:r w:rsidRPr="00A84960">
              <w:rPr>
                <w:sz w:val="28"/>
                <w:szCs w:val="28"/>
              </w:rPr>
              <w:t>от</w:t>
            </w:r>
            <w:r w:rsidR="00991A98">
              <w:rPr>
                <w:sz w:val="28"/>
                <w:szCs w:val="28"/>
              </w:rPr>
              <w:t xml:space="preserve"> 05.06.2026 № 892</w:t>
            </w:r>
            <w:bookmarkStart w:id="0" w:name="_GoBack"/>
            <w:bookmarkEnd w:id="0"/>
          </w:p>
          <w:p w:rsidR="00083F83" w:rsidRPr="00A84960" w:rsidRDefault="00083F83" w:rsidP="00083F83">
            <w:pPr>
              <w:jc w:val="right"/>
              <w:rPr>
                <w:sz w:val="28"/>
                <w:szCs w:val="28"/>
              </w:rPr>
            </w:pPr>
          </w:p>
        </w:tc>
      </w:tr>
    </w:tbl>
    <w:p w:rsidR="00083F83" w:rsidRPr="00A84960" w:rsidRDefault="00083F83" w:rsidP="00083F83">
      <w:pPr>
        <w:jc w:val="right"/>
        <w:rPr>
          <w:sz w:val="28"/>
          <w:szCs w:val="28"/>
        </w:rPr>
      </w:pPr>
    </w:p>
    <w:p w:rsidR="00083F83" w:rsidRPr="00A84960" w:rsidRDefault="00083F83" w:rsidP="005F4FA4">
      <w:pPr>
        <w:jc w:val="center"/>
        <w:rPr>
          <w:b/>
          <w:sz w:val="28"/>
          <w:szCs w:val="28"/>
        </w:rPr>
      </w:pPr>
    </w:p>
    <w:p w:rsidR="00083F83" w:rsidRPr="00A84960" w:rsidRDefault="005F4FA4" w:rsidP="005F4FA4">
      <w:pPr>
        <w:jc w:val="center"/>
        <w:rPr>
          <w:b/>
          <w:sz w:val="28"/>
          <w:szCs w:val="28"/>
        </w:rPr>
      </w:pPr>
      <w:r w:rsidRPr="00A84960">
        <w:rPr>
          <w:b/>
          <w:sz w:val="28"/>
          <w:szCs w:val="28"/>
        </w:rPr>
        <w:t xml:space="preserve">ИЗМЕНЕНИЯ </w:t>
      </w:r>
    </w:p>
    <w:p w:rsidR="005F4FA4" w:rsidRPr="00A84960" w:rsidRDefault="00577265" w:rsidP="005F4FA4">
      <w:pPr>
        <w:jc w:val="center"/>
        <w:rPr>
          <w:b/>
          <w:sz w:val="28"/>
          <w:szCs w:val="28"/>
        </w:rPr>
      </w:pPr>
      <w:r w:rsidRPr="00A84960">
        <w:rPr>
          <w:b/>
          <w:sz w:val="28"/>
          <w:szCs w:val="28"/>
        </w:rPr>
        <w:t xml:space="preserve">В ПОРЯДОК </w:t>
      </w:r>
      <w:r w:rsidR="007544C7" w:rsidRPr="00A84960">
        <w:rPr>
          <w:b/>
          <w:sz w:val="28"/>
          <w:szCs w:val="28"/>
        </w:rPr>
        <w:t>РАСХОДОВАНИЯ СУБСИДИЙ</w:t>
      </w:r>
      <w:r w:rsidRPr="00A84960">
        <w:rPr>
          <w:b/>
          <w:sz w:val="28"/>
          <w:szCs w:val="28"/>
        </w:rPr>
        <w:t xml:space="preserve"> ИЗ ОБЛАСТНОГО БЮДЖЕТА НА </w:t>
      </w:r>
      <w:r w:rsidR="001174E2" w:rsidRPr="00A84960">
        <w:rPr>
          <w:b/>
          <w:sz w:val="28"/>
          <w:szCs w:val="28"/>
        </w:rPr>
        <w:t>СОФИНАНСИРОВАНИЕ РАСХОДНЫХ ОБЯЗАТЕЛЬСТВ,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w:t>
      </w:r>
    </w:p>
    <w:p w:rsidR="00577265" w:rsidRPr="00A84960" w:rsidRDefault="00577265" w:rsidP="005F4FA4">
      <w:pPr>
        <w:jc w:val="center"/>
        <w:rPr>
          <w:b/>
          <w:sz w:val="28"/>
          <w:szCs w:val="28"/>
        </w:rPr>
      </w:pPr>
    </w:p>
    <w:p w:rsidR="00E73822" w:rsidRPr="00A84960" w:rsidRDefault="001174E2" w:rsidP="00E73822">
      <w:pPr>
        <w:autoSpaceDE w:val="0"/>
        <w:autoSpaceDN w:val="0"/>
        <w:adjustRightInd w:val="0"/>
        <w:spacing w:line="360" w:lineRule="auto"/>
        <w:ind w:firstLine="540"/>
        <w:jc w:val="both"/>
        <w:rPr>
          <w:sz w:val="28"/>
          <w:szCs w:val="28"/>
        </w:rPr>
      </w:pPr>
      <w:r w:rsidRPr="00A84960">
        <w:rPr>
          <w:sz w:val="28"/>
          <w:szCs w:val="28"/>
        </w:rPr>
        <w:t xml:space="preserve">1. Пункт 2.2 </w:t>
      </w:r>
      <w:r w:rsidR="007544C7" w:rsidRPr="00A84960">
        <w:rPr>
          <w:sz w:val="28"/>
          <w:szCs w:val="28"/>
        </w:rPr>
        <w:t>раздела</w:t>
      </w:r>
      <w:r w:rsidR="00480B08">
        <w:rPr>
          <w:sz w:val="28"/>
          <w:szCs w:val="28"/>
        </w:rPr>
        <w:t xml:space="preserve"> </w:t>
      </w:r>
      <w:r w:rsidRPr="00A84960">
        <w:rPr>
          <w:sz w:val="28"/>
          <w:szCs w:val="28"/>
        </w:rPr>
        <w:t>2</w:t>
      </w:r>
      <w:r w:rsidR="00480B08">
        <w:rPr>
          <w:sz w:val="28"/>
          <w:szCs w:val="28"/>
        </w:rPr>
        <w:t xml:space="preserve"> «Условия предоставления и расходования Субсидий</w:t>
      </w:r>
      <w:r w:rsidR="00F45A00">
        <w:rPr>
          <w:sz w:val="28"/>
          <w:szCs w:val="28"/>
        </w:rPr>
        <w:t>»</w:t>
      </w:r>
      <w:r w:rsidR="00480B08">
        <w:rPr>
          <w:sz w:val="28"/>
          <w:szCs w:val="28"/>
        </w:rPr>
        <w:t xml:space="preserve"> </w:t>
      </w:r>
      <w:r w:rsidR="007544C7" w:rsidRPr="00A84960">
        <w:rPr>
          <w:sz w:val="28"/>
          <w:szCs w:val="28"/>
        </w:rPr>
        <w:t xml:space="preserve">Порядка расходования субсидий из областного бюджета на </w:t>
      </w:r>
      <w:proofErr w:type="spellStart"/>
      <w:r w:rsidR="007544C7" w:rsidRPr="00A84960">
        <w:rPr>
          <w:sz w:val="28"/>
          <w:szCs w:val="28"/>
        </w:rPr>
        <w:t>софинансирование</w:t>
      </w:r>
      <w:proofErr w:type="spellEnd"/>
      <w:r w:rsidR="007544C7" w:rsidRPr="00A84960">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w:t>
      </w:r>
      <w:r w:rsidR="00792D74" w:rsidRPr="00A84960">
        <w:rPr>
          <w:sz w:val="28"/>
          <w:szCs w:val="28"/>
        </w:rPr>
        <w:t xml:space="preserve"> (далее – Порядок),</w:t>
      </w:r>
      <w:r w:rsidR="007544C7" w:rsidRPr="00A84960">
        <w:rPr>
          <w:sz w:val="28"/>
          <w:szCs w:val="28"/>
        </w:rPr>
        <w:t xml:space="preserve"> </w:t>
      </w:r>
      <w:r w:rsidRPr="00A84960">
        <w:rPr>
          <w:sz w:val="28"/>
          <w:szCs w:val="28"/>
        </w:rPr>
        <w:t xml:space="preserve"> изложить в </w:t>
      </w:r>
      <w:r w:rsidR="00792D74" w:rsidRPr="00A84960">
        <w:rPr>
          <w:sz w:val="28"/>
          <w:szCs w:val="28"/>
        </w:rPr>
        <w:t>следующей</w:t>
      </w:r>
      <w:r w:rsidRPr="00A84960">
        <w:rPr>
          <w:sz w:val="28"/>
          <w:szCs w:val="28"/>
        </w:rPr>
        <w:t xml:space="preserve"> редакции:</w:t>
      </w:r>
    </w:p>
    <w:p w:rsidR="001174E2" w:rsidRPr="00A84960" w:rsidRDefault="001174E2" w:rsidP="001174E2">
      <w:pPr>
        <w:pStyle w:val="ConsPlusNormal"/>
        <w:spacing w:before="200"/>
        <w:ind w:firstLine="540"/>
        <w:jc w:val="both"/>
        <w:rPr>
          <w:rFonts w:ascii="Times New Roman" w:hAnsi="Times New Roman" w:cs="Times New Roman"/>
          <w:sz w:val="28"/>
          <w:szCs w:val="28"/>
        </w:rPr>
      </w:pPr>
      <w:r w:rsidRPr="00A84960">
        <w:rPr>
          <w:rFonts w:ascii="Times New Roman" w:hAnsi="Times New Roman" w:cs="Times New Roman"/>
          <w:sz w:val="28"/>
          <w:szCs w:val="28"/>
        </w:rPr>
        <w:t xml:space="preserve">«2.2. Доля </w:t>
      </w:r>
      <w:proofErr w:type="spellStart"/>
      <w:r w:rsidRPr="00A84960">
        <w:rPr>
          <w:rFonts w:ascii="Times New Roman" w:hAnsi="Times New Roman" w:cs="Times New Roman"/>
          <w:sz w:val="28"/>
          <w:szCs w:val="28"/>
        </w:rPr>
        <w:t>софинансирования</w:t>
      </w:r>
      <w:proofErr w:type="spellEnd"/>
      <w:r w:rsidRPr="00A84960">
        <w:rPr>
          <w:rFonts w:ascii="Times New Roman" w:hAnsi="Times New Roman" w:cs="Times New Roman"/>
          <w:sz w:val="28"/>
          <w:szCs w:val="28"/>
        </w:rPr>
        <w:t xml:space="preserve"> путевки за счет Субсидий определяется в размере:</w:t>
      </w:r>
    </w:p>
    <w:p w:rsidR="001174E2" w:rsidRPr="00A84960" w:rsidRDefault="001174E2" w:rsidP="001174E2">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2154"/>
        <w:gridCol w:w="2393"/>
        <w:gridCol w:w="2393"/>
      </w:tblGrid>
      <w:tr w:rsidR="001174E2" w:rsidRPr="00A84960" w:rsidTr="00264DF6">
        <w:tc>
          <w:tcPr>
            <w:tcW w:w="2098"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Срок пребывания ребенка в ДЛО (дней)</w:t>
            </w:r>
          </w:p>
        </w:tc>
        <w:tc>
          <w:tcPr>
            <w:tcW w:w="2154"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Базовая стоимость путевки в ДЛО (руб.)</w:t>
            </w:r>
          </w:p>
        </w:tc>
        <w:tc>
          <w:tcPr>
            <w:tcW w:w="2393" w:type="dxa"/>
          </w:tcPr>
          <w:p w:rsidR="00807297" w:rsidRDefault="001174E2" w:rsidP="00807297">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Для детей работников бюджетных организаций</w:t>
            </w:r>
            <w:hyperlink w:anchor="P81" w:tooltip="&lt;1&gt; Бюджетные организации - организации, основная деятельность которых финансируется из бюджетов различных уровней (федеральный бюджет, бюджеты государственных внебюджетных фондов Российской Федерации, бюджеты субъектов Российской Федерации, бюджеты территориа">
              <w:r w:rsidR="00807297" w:rsidRPr="00807297">
                <w:rPr>
                  <w:rFonts w:ascii="Times New Roman" w:hAnsi="Times New Roman" w:cs="Times New Roman"/>
                  <w:sz w:val="28"/>
                  <w:szCs w:val="28"/>
                  <w:vertAlign w:val="superscript"/>
                </w:rPr>
                <w:t>1</w:t>
              </w:r>
            </w:hyperlink>
            <w:r w:rsidRPr="00A84960">
              <w:rPr>
                <w:rFonts w:ascii="Times New Roman" w:hAnsi="Times New Roman" w:cs="Times New Roman"/>
                <w:sz w:val="28"/>
                <w:szCs w:val="28"/>
              </w:rPr>
              <w:t xml:space="preserve"> </w:t>
            </w:r>
          </w:p>
          <w:p w:rsidR="001174E2" w:rsidRPr="00A84960" w:rsidRDefault="001174E2" w:rsidP="00807297">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80% от базовой стоимости (руб.)</w:t>
            </w:r>
          </w:p>
        </w:tc>
        <w:tc>
          <w:tcPr>
            <w:tcW w:w="2393"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Для детей работников иных организаций 50% от базовой стоимости (руб.)</w:t>
            </w:r>
          </w:p>
        </w:tc>
      </w:tr>
      <w:tr w:rsidR="001174E2" w:rsidRPr="00A84960" w:rsidTr="00264DF6">
        <w:tc>
          <w:tcPr>
            <w:tcW w:w="2098"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w:t>
            </w:r>
          </w:p>
        </w:tc>
        <w:tc>
          <w:tcPr>
            <w:tcW w:w="2154" w:type="dxa"/>
          </w:tcPr>
          <w:p w:rsidR="001174E2" w:rsidRPr="00A84960" w:rsidRDefault="001174E2" w:rsidP="0086209B">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w:t>
            </w:r>
            <w:r w:rsidR="00D35E64">
              <w:rPr>
                <w:rFonts w:ascii="Times New Roman" w:hAnsi="Times New Roman" w:cs="Times New Roman"/>
                <w:sz w:val="28"/>
                <w:szCs w:val="28"/>
              </w:rPr>
              <w:t xml:space="preserve"> </w:t>
            </w:r>
            <w:r w:rsidR="0086209B" w:rsidRPr="00A84960">
              <w:rPr>
                <w:rFonts w:ascii="Times New Roman" w:hAnsi="Times New Roman" w:cs="Times New Roman"/>
                <w:sz w:val="28"/>
                <w:szCs w:val="28"/>
              </w:rPr>
              <w:t>107</w:t>
            </w:r>
            <w:r w:rsidRPr="00A84960">
              <w:rPr>
                <w:rFonts w:ascii="Times New Roman" w:hAnsi="Times New Roman" w:cs="Times New Roman"/>
                <w:sz w:val="28"/>
                <w:szCs w:val="28"/>
              </w:rPr>
              <w:t>,</w:t>
            </w:r>
            <w:r w:rsidR="0086209B" w:rsidRPr="00A84960">
              <w:rPr>
                <w:rFonts w:ascii="Times New Roman" w:hAnsi="Times New Roman" w:cs="Times New Roman"/>
                <w:sz w:val="28"/>
                <w:szCs w:val="28"/>
              </w:rPr>
              <w:t>52</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886,0</w:t>
            </w:r>
            <w:r w:rsidR="007E0E66">
              <w:rPr>
                <w:rFonts w:ascii="Times New Roman" w:hAnsi="Times New Roman" w:cs="Times New Roman"/>
                <w:sz w:val="28"/>
                <w:szCs w:val="28"/>
              </w:rPr>
              <w:t>0</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553,76</w:t>
            </w:r>
          </w:p>
        </w:tc>
      </w:tr>
      <w:tr w:rsidR="001960FD" w:rsidRPr="00A84960" w:rsidTr="00264DF6">
        <w:tc>
          <w:tcPr>
            <w:tcW w:w="2098" w:type="dxa"/>
          </w:tcPr>
          <w:p w:rsidR="001960FD" w:rsidRPr="00A84960" w:rsidRDefault="001960FD" w:rsidP="00264DF6">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2154" w:type="dxa"/>
          </w:tcPr>
          <w:p w:rsidR="001960FD" w:rsidRPr="00A84960" w:rsidRDefault="001960FD" w:rsidP="0086209B">
            <w:pPr>
              <w:pStyle w:val="ConsPlusNormal"/>
              <w:jc w:val="center"/>
              <w:rPr>
                <w:rFonts w:ascii="Times New Roman" w:hAnsi="Times New Roman" w:cs="Times New Roman"/>
                <w:sz w:val="28"/>
                <w:szCs w:val="28"/>
              </w:rPr>
            </w:pPr>
            <w:r>
              <w:rPr>
                <w:rFonts w:ascii="Times New Roman" w:hAnsi="Times New Roman" w:cs="Times New Roman"/>
                <w:sz w:val="28"/>
                <w:szCs w:val="28"/>
              </w:rPr>
              <w:t>5 537,60</w:t>
            </w:r>
          </w:p>
        </w:tc>
        <w:tc>
          <w:tcPr>
            <w:tcW w:w="2393" w:type="dxa"/>
          </w:tcPr>
          <w:p w:rsidR="001960FD" w:rsidRPr="00A84960" w:rsidRDefault="001960FD" w:rsidP="00264DF6">
            <w:pPr>
              <w:pStyle w:val="ConsPlusNormal"/>
              <w:jc w:val="center"/>
              <w:rPr>
                <w:rFonts w:ascii="Times New Roman" w:hAnsi="Times New Roman" w:cs="Times New Roman"/>
                <w:sz w:val="28"/>
                <w:szCs w:val="28"/>
              </w:rPr>
            </w:pPr>
            <w:r>
              <w:rPr>
                <w:rFonts w:ascii="Times New Roman" w:hAnsi="Times New Roman" w:cs="Times New Roman"/>
                <w:sz w:val="28"/>
                <w:szCs w:val="28"/>
              </w:rPr>
              <w:t>4 430,0</w:t>
            </w:r>
            <w:r w:rsidR="000A3546">
              <w:rPr>
                <w:rFonts w:ascii="Times New Roman" w:hAnsi="Times New Roman" w:cs="Times New Roman"/>
                <w:sz w:val="28"/>
                <w:szCs w:val="28"/>
              </w:rPr>
              <w:t>8</w:t>
            </w:r>
          </w:p>
        </w:tc>
        <w:tc>
          <w:tcPr>
            <w:tcW w:w="2393" w:type="dxa"/>
          </w:tcPr>
          <w:p w:rsidR="001960FD" w:rsidRPr="00A84960" w:rsidRDefault="001960FD" w:rsidP="00264DF6">
            <w:pPr>
              <w:pStyle w:val="ConsPlusNormal"/>
              <w:jc w:val="center"/>
              <w:rPr>
                <w:rFonts w:ascii="Times New Roman" w:hAnsi="Times New Roman" w:cs="Times New Roman"/>
                <w:sz w:val="28"/>
                <w:szCs w:val="28"/>
              </w:rPr>
            </w:pPr>
            <w:r>
              <w:rPr>
                <w:rFonts w:ascii="Times New Roman" w:hAnsi="Times New Roman" w:cs="Times New Roman"/>
                <w:sz w:val="28"/>
                <w:szCs w:val="28"/>
              </w:rPr>
              <w:t>2 768,80</w:t>
            </w:r>
          </w:p>
        </w:tc>
      </w:tr>
      <w:tr w:rsidR="001960FD" w:rsidRPr="00A84960" w:rsidTr="00264DF6">
        <w:tc>
          <w:tcPr>
            <w:tcW w:w="2098" w:type="dxa"/>
          </w:tcPr>
          <w:p w:rsidR="001960FD" w:rsidRPr="00A84960" w:rsidRDefault="001960FD" w:rsidP="00264DF6">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2154" w:type="dxa"/>
          </w:tcPr>
          <w:p w:rsidR="001960FD" w:rsidRPr="00A84960" w:rsidRDefault="001960FD" w:rsidP="0086209B">
            <w:pPr>
              <w:pStyle w:val="ConsPlusNormal"/>
              <w:jc w:val="center"/>
              <w:rPr>
                <w:rFonts w:ascii="Times New Roman" w:hAnsi="Times New Roman" w:cs="Times New Roman"/>
                <w:sz w:val="28"/>
                <w:szCs w:val="28"/>
              </w:rPr>
            </w:pPr>
            <w:r>
              <w:rPr>
                <w:rFonts w:ascii="Times New Roman" w:hAnsi="Times New Roman" w:cs="Times New Roman"/>
                <w:sz w:val="28"/>
                <w:szCs w:val="28"/>
              </w:rPr>
              <w:t>11 075,20</w:t>
            </w:r>
          </w:p>
        </w:tc>
        <w:tc>
          <w:tcPr>
            <w:tcW w:w="2393" w:type="dxa"/>
          </w:tcPr>
          <w:p w:rsidR="001960FD" w:rsidRPr="00A84960" w:rsidRDefault="001960FD" w:rsidP="000A3546">
            <w:pPr>
              <w:pStyle w:val="ConsPlusNormal"/>
              <w:jc w:val="center"/>
              <w:rPr>
                <w:rFonts w:ascii="Times New Roman" w:hAnsi="Times New Roman" w:cs="Times New Roman"/>
                <w:sz w:val="28"/>
                <w:szCs w:val="28"/>
              </w:rPr>
            </w:pPr>
            <w:r>
              <w:rPr>
                <w:rFonts w:ascii="Times New Roman" w:hAnsi="Times New Roman" w:cs="Times New Roman"/>
                <w:sz w:val="28"/>
                <w:szCs w:val="28"/>
              </w:rPr>
              <w:t>8 860,</w:t>
            </w:r>
            <w:r w:rsidR="000A3546">
              <w:rPr>
                <w:rFonts w:ascii="Times New Roman" w:hAnsi="Times New Roman" w:cs="Times New Roman"/>
                <w:sz w:val="28"/>
                <w:szCs w:val="28"/>
              </w:rPr>
              <w:t>16</w:t>
            </w:r>
          </w:p>
        </w:tc>
        <w:tc>
          <w:tcPr>
            <w:tcW w:w="2393" w:type="dxa"/>
          </w:tcPr>
          <w:p w:rsidR="001960FD" w:rsidRPr="00A84960" w:rsidRDefault="001960FD" w:rsidP="00264DF6">
            <w:pPr>
              <w:pStyle w:val="ConsPlusNormal"/>
              <w:jc w:val="center"/>
              <w:rPr>
                <w:rFonts w:ascii="Times New Roman" w:hAnsi="Times New Roman" w:cs="Times New Roman"/>
                <w:sz w:val="28"/>
                <w:szCs w:val="28"/>
              </w:rPr>
            </w:pPr>
            <w:r>
              <w:rPr>
                <w:rFonts w:ascii="Times New Roman" w:hAnsi="Times New Roman" w:cs="Times New Roman"/>
                <w:sz w:val="28"/>
                <w:szCs w:val="28"/>
              </w:rPr>
              <w:t>5 537,60</w:t>
            </w:r>
          </w:p>
        </w:tc>
      </w:tr>
      <w:tr w:rsidR="001174E2" w:rsidRPr="00A84960" w:rsidTr="00264DF6">
        <w:tc>
          <w:tcPr>
            <w:tcW w:w="2098"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14</w:t>
            </w:r>
          </w:p>
        </w:tc>
        <w:tc>
          <w:tcPr>
            <w:tcW w:w="2154"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15</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505,28</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12</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404,2</w:t>
            </w:r>
            <w:r w:rsidR="007E0E66">
              <w:rPr>
                <w:rFonts w:ascii="Times New Roman" w:hAnsi="Times New Roman" w:cs="Times New Roman"/>
                <w:sz w:val="28"/>
                <w:szCs w:val="28"/>
              </w:rPr>
              <w:t>2</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7</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752,64</w:t>
            </w:r>
          </w:p>
        </w:tc>
      </w:tr>
      <w:tr w:rsidR="001174E2" w:rsidRPr="00A84960" w:rsidTr="00264DF6">
        <w:tc>
          <w:tcPr>
            <w:tcW w:w="2098"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18</w:t>
            </w:r>
          </w:p>
        </w:tc>
        <w:tc>
          <w:tcPr>
            <w:tcW w:w="2154"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19</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935,36</w:t>
            </w:r>
          </w:p>
        </w:tc>
        <w:tc>
          <w:tcPr>
            <w:tcW w:w="2393" w:type="dxa"/>
          </w:tcPr>
          <w:p w:rsidR="001174E2" w:rsidRPr="00A84960" w:rsidRDefault="0086209B" w:rsidP="007E0E6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15</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948,</w:t>
            </w:r>
            <w:r w:rsidR="007E0E66">
              <w:rPr>
                <w:rFonts w:ascii="Times New Roman" w:hAnsi="Times New Roman" w:cs="Times New Roman"/>
                <w:sz w:val="28"/>
                <w:szCs w:val="28"/>
              </w:rPr>
              <w:t>28</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9</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967,68</w:t>
            </w:r>
          </w:p>
        </w:tc>
      </w:tr>
      <w:tr w:rsidR="001174E2" w:rsidRPr="00A84960" w:rsidTr="00264DF6">
        <w:tc>
          <w:tcPr>
            <w:tcW w:w="2098" w:type="dxa"/>
          </w:tcPr>
          <w:p w:rsidR="001174E2" w:rsidRPr="00A84960" w:rsidRDefault="001174E2"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21</w:t>
            </w:r>
          </w:p>
        </w:tc>
        <w:tc>
          <w:tcPr>
            <w:tcW w:w="2154"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23</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257,92</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18</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606,</w:t>
            </w:r>
            <w:r w:rsidR="007E0E66">
              <w:rPr>
                <w:rFonts w:ascii="Times New Roman" w:hAnsi="Times New Roman" w:cs="Times New Roman"/>
                <w:sz w:val="28"/>
                <w:szCs w:val="28"/>
              </w:rPr>
              <w:t>33</w:t>
            </w:r>
          </w:p>
        </w:tc>
        <w:tc>
          <w:tcPr>
            <w:tcW w:w="2393" w:type="dxa"/>
          </w:tcPr>
          <w:p w:rsidR="001174E2" w:rsidRPr="00A84960" w:rsidRDefault="0086209B" w:rsidP="00264DF6">
            <w:pPr>
              <w:pStyle w:val="ConsPlusNormal"/>
              <w:jc w:val="center"/>
              <w:rPr>
                <w:rFonts w:ascii="Times New Roman" w:hAnsi="Times New Roman" w:cs="Times New Roman"/>
                <w:sz w:val="28"/>
                <w:szCs w:val="28"/>
              </w:rPr>
            </w:pPr>
            <w:r w:rsidRPr="00A84960">
              <w:rPr>
                <w:rFonts w:ascii="Times New Roman" w:hAnsi="Times New Roman" w:cs="Times New Roman"/>
                <w:sz w:val="28"/>
                <w:szCs w:val="28"/>
              </w:rPr>
              <w:t>11</w:t>
            </w:r>
            <w:r w:rsidR="007E0E66">
              <w:rPr>
                <w:rFonts w:ascii="Times New Roman" w:hAnsi="Times New Roman" w:cs="Times New Roman"/>
                <w:sz w:val="28"/>
                <w:szCs w:val="28"/>
              </w:rPr>
              <w:t xml:space="preserve"> </w:t>
            </w:r>
            <w:r w:rsidRPr="00A84960">
              <w:rPr>
                <w:rFonts w:ascii="Times New Roman" w:hAnsi="Times New Roman" w:cs="Times New Roman"/>
                <w:sz w:val="28"/>
                <w:szCs w:val="28"/>
              </w:rPr>
              <w:t>628,96</w:t>
            </w:r>
          </w:p>
        </w:tc>
      </w:tr>
    </w:tbl>
    <w:p w:rsidR="001174E2" w:rsidRPr="00807297" w:rsidRDefault="00807297" w:rsidP="00E73822">
      <w:pPr>
        <w:autoSpaceDE w:val="0"/>
        <w:autoSpaceDN w:val="0"/>
        <w:adjustRightInd w:val="0"/>
        <w:spacing w:line="360" w:lineRule="auto"/>
        <w:ind w:firstLine="540"/>
        <w:jc w:val="both"/>
        <w:rPr>
          <w:sz w:val="28"/>
          <w:szCs w:val="28"/>
          <w:u w:val="single"/>
        </w:rPr>
      </w:pPr>
      <w:r>
        <w:rPr>
          <w:sz w:val="28"/>
          <w:szCs w:val="28"/>
          <w:u w:val="single"/>
        </w:rPr>
        <w:t xml:space="preserve"> </w:t>
      </w:r>
    </w:p>
    <w:p w:rsidR="00807297" w:rsidRPr="00807297" w:rsidRDefault="00807297" w:rsidP="001174E2">
      <w:pPr>
        <w:autoSpaceDE w:val="0"/>
        <w:autoSpaceDN w:val="0"/>
        <w:adjustRightInd w:val="0"/>
        <w:spacing w:line="360" w:lineRule="auto"/>
        <w:ind w:firstLine="540"/>
        <w:jc w:val="both"/>
        <w:rPr>
          <w:sz w:val="28"/>
          <w:szCs w:val="28"/>
          <w:vertAlign w:val="superscript"/>
        </w:rPr>
      </w:pPr>
      <w:r>
        <w:rPr>
          <w:sz w:val="28"/>
          <w:szCs w:val="28"/>
          <w:vertAlign w:val="superscript"/>
        </w:rPr>
        <w:t xml:space="preserve"> </w:t>
      </w:r>
      <w:r>
        <w:rPr>
          <w:sz w:val="28"/>
          <w:szCs w:val="28"/>
          <w:u w:val="single"/>
          <w:vertAlign w:val="superscript"/>
        </w:rPr>
        <w:t xml:space="preserve">  </w:t>
      </w:r>
      <w:r>
        <w:rPr>
          <w:sz w:val="28"/>
          <w:szCs w:val="28"/>
          <w:u w:val="single"/>
        </w:rPr>
        <w:t xml:space="preserve">                              </w:t>
      </w:r>
      <w:r w:rsidRPr="00807297">
        <w:rPr>
          <w:color w:val="FFFFFF" w:themeColor="background1"/>
          <w:sz w:val="28"/>
          <w:szCs w:val="28"/>
          <w:u w:val="single"/>
        </w:rPr>
        <w:t xml:space="preserve">14.        </w:t>
      </w:r>
      <w:r w:rsidRPr="00807297">
        <w:rPr>
          <w:color w:val="FFFFFF" w:themeColor="background1"/>
          <w:sz w:val="28"/>
          <w:szCs w:val="28"/>
        </w:rPr>
        <w:t xml:space="preserve"> </w:t>
      </w:r>
      <w:r w:rsidRPr="00807297">
        <w:rPr>
          <w:color w:val="FFFFFF" w:themeColor="background1"/>
          <w:sz w:val="28"/>
          <w:szCs w:val="28"/>
          <w:u w:val="single"/>
          <w:vertAlign w:val="superscript"/>
        </w:rPr>
        <w:t xml:space="preserve"> </w:t>
      </w:r>
      <w:r w:rsidRPr="00807297">
        <w:rPr>
          <w:color w:val="FFFFFF" w:themeColor="background1"/>
          <w:sz w:val="28"/>
          <w:szCs w:val="28"/>
          <w:vertAlign w:val="superscript"/>
        </w:rPr>
        <w:t xml:space="preserve">  </w:t>
      </w:r>
      <w:r w:rsidRPr="00807297">
        <w:rPr>
          <w:color w:val="FFFFFF" w:themeColor="background1"/>
          <w:sz w:val="28"/>
          <w:szCs w:val="28"/>
          <w:u w:val="single"/>
          <w:vertAlign w:val="superscript"/>
        </w:rPr>
        <w:t xml:space="preserve">    </w:t>
      </w:r>
      <w:r w:rsidRPr="00807297">
        <w:rPr>
          <w:color w:val="FFFFFF" w:themeColor="background1"/>
          <w:sz w:val="28"/>
          <w:szCs w:val="28"/>
          <w:vertAlign w:val="superscript"/>
        </w:rPr>
        <w:t xml:space="preserve">              </w:t>
      </w:r>
    </w:p>
    <w:p w:rsidR="001174E2" w:rsidRPr="00A84960" w:rsidRDefault="00807297" w:rsidP="00807297">
      <w:pPr>
        <w:autoSpaceDE w:val="0"/>
        <w:autoSpaceDN w:val="0"/>
        <w:adjustRightInd w:val="0"/>
        <w:ind w:firstLine="540"/>
        <w:jc w:val="both"/>
        <w:rPr>
          <w:sz w:val="28"/>
          <w:szCs w:val="28"/>
        </w:rPr>
      </w:pPr>
      <w:r w:rsidRPr="00807297">
        <w:rPr>
          <w:sz w:val="28"/>
          <w:szCs w:val="28"/>
          <w:vertAlign w:val="superscript"/>
        </w:rPr>
        <w:t>1</w:t>
      </w:r>
      <w:r w:rsidR="001174E2" w:rsidRPr="00A84960">
        <w:rPr>
          <w:sz w:val="28"/>
          <w:szCs w:val="28"/>
        </w:rPr>
        <w:t xml:space="preserve">Бюджетные организации </w:t>
      </w:r>
      <w:r>
        <w:rPr>
          <w:sz w:val="28"/>
          <w:szCs w:val="28"/>
        </w:rPr>
        <w:t>–</w:t>
      </w:r>
      <w:r w:rsidR="001174E2" w:rsidRPr="00A84960">
        <w:rPr>
          <w:sz w:val="28"/>
          <w:szCs w:val="28"/>
        </w:rPr>
        <w:t xml:space="preserve"> организации, основная деятельность которых финансируется из бюджетов различных уровней (федеральный бюджет, бюджеты государственных внебюджетных фондов Российской Федерации, бюджеты субъектов Российской Федерации, бюджеты территориальных государственных внебюджетных фондов, местные бюджеты) в зависимости от ведомственной принадлежности.</w:t>
      </w:r>
    </w:p>
    <w:p w:rsidR="00480B08" w:rsidRDefault="00480B08" w:rsidP="001174E2">
      <w:pPr>
        <w:autoSpaceDE w:val="0"/>
        <w:autoSpaceDN w:val="0"/>
        <w:adjustRightInd w:val="0"/>
        <w:spacing w:line="360" w:lineRule="auto"/>
        <w:ind w:firstLine="540"/>
        <w:jc w:val="both"/>
        <w:rPr>
          <w:sz w:val="28"/>
          <w:szCs w:val="28"/>
        </w:rPr>
      </w:pPr>
    </w:p>
    <w:p w:rsidR="00AC4501" w:rsidRPr="00A84960" w:rsidRDefault="001174E2" w:rsidP="001174E2">
      <w:pPr>
        <w:autoSpaceDE w:val="0"/>
        <w:autoSpaceDN w:val="0"/>
        <w:adjustRightInd w:val="0"/>
        <w:spacing w:line="360" w:lineRule="auto"/>
        <w:ind w:firstLine="540"/>
        <w:jc w:val="both"/>
        <w:rPr>
          <w:sz w:val="28"/>
          <w:szCs w:val="28"/>
        </w:rPr>
      </w:pPr>
      <w:r w:rsidRPr="00A84960">
        <w:rPr>
          <w:sz w:val="28"/>
          <w:szCs w:val="28"/>
        </w:rPr>
        <w:t>Оставшаяся до полной стоимости путевки сумма средств подлежит оплате за счет иных источников финансирования (профсоюзных средств, средств работодателей,</w:t>
      </w:r>
      <w:r w:rsidR="00807297">
        <w:rPr>
          <w:sz w:val="28"/>
          <w:szCs w:val="28"/>
        </w:rPr>
        <w:t xml:space="preserve"> родителей и иных источников)</w:t>
      </w:r>
      <w:proofErr w:type="gramStart"/>
      <w:r w:rsidR="00807297">
        <w:rPr>
          <w:sz w:val="28"/>
          <w:szCs w:val="28"/>
        </w:rPr>
        <w:t>.»</w:t>
      </w:r>
      <w:proofErr w:type="gramEnd"/>
      <w:r w:rsidR="00807297">
        <w:rPr>
          <w:sz w:val="28"/>
          <w:szCs w:val="28"/>
        </w:rPr>
        <w:t>.</w:t>
      </w:r>
    </w:p>
    <w:p w:rsidR="001174E2" w:rsidRPr="00A84960" w:rsidRDefault="001174E2" w:rsidP="001174E2">
      <w:pPr>
        <w:autoSpaceDE w:val="0"/>
        <w:autoSpaceDN w:val="0"/>
        <w:adjustRightInd w:val="0"/>
        <w:spacing w:line="360" w:lineRule="auto"/>
        <w:ind w:firstLine="540"/>
        <w:jc w:val="both"/>
        <w:rPr>
          <w:sz w:val="28"/>
          <w:szCs w:val="28"/>
        </w:rPr>
      </w:pPr>
      <w:r w:rsidRPr="00A84960">
        <w:rPr>
          <w:sz w:val="28"/>
          <w:szCs w:val="28"/>
        </w:rPr>
        <w:t xml:space="preserve">2. </w:t>
      </w:r>
      <w:r w:rsidR="00F45A00">
        <w:rPr>
          <w:sz w:val="28"/>
          <w:szCs w:val="28"/>
        </w:rPr>
        <w:t xml:space="preserve">Раздел </w:t>
      </w:r>
      <w:r w:rsidR="00A84960" w:rsidRPr="00A84960">
        <w:rPr>
          <w:sz w:val="28"/>
          <w:szCs w:val="28"/>
        </w:rPr>
        <w:t xml:space="preserve"> </w:t>
      </w:r>
      <w:r w:rsidR="00C929B6" w:rsidRPr="00A84960">
        <w:rPr>
          <w:sz w:val="28"/>
          <w:szCs w:val="28"/>
        </w:rPr>
        <w:t>3</w:t>
      </w:r>
      <w:r w:rsidR="00F45A00">
        <w:rPr>
          <w:sz w:val="28"/>
          <w:szCs w:val="28"/>
        </w:rPr>
        <w:t xml:space="preserve"> «</w:t>
      </w:r>
      <w:r w:rsidR="00480B08">
        <w:rPr>
          <w:sz w:val="28"/>
          <w:szCs w:val="28"/>
        </w:rPr>
        <w:t>Механизм расходования Субсидий</w:t>
      </w:r>
      <w:r w:rsidR="00F45A00">
        <w:rPr>
          <w:sz w:val="28"/>
          <w:szCs w:val="28"/>
        </w:rPr>
        <w:t xml:space="preserve">» </w:t>
      </w:r>
      <w:r w:rsidR="003A24F1" w:rsidRPr="00A84960">
        <w:rPr>
          <w:sz w:val="28"/>
          <w:szCs w:val="28"/>
        </w:rPr>
        <w:t xml:space="preserve"> Порядка</w:t>
      </w:r>
      <w:r w:rsidR="0047379E" w:rsidRPr="00A84960">
        <w:rPr>
          <w:sz w:val="28"/>
          <w:szCs w:val="28"/>
        </w:rPr>
        <w:t xml:space="preserve"> изложить в следующей редакции:</w:t>
      </w:r>
    </w:p>
    <w:p w:rsidR="00A84960" w:rsidRPr="00A84960" w:rsidRDefault="00A84960" w:rsidP="00A84960">
      <w:pPr>
        <w:autoSpaceDE w:val="0"/>
        <w:autoSpaceDN w:val="0"/>
        <w:adjustRightInd w:val="0"/>
        <w:spacing w:line="360" w:lineRule="auto"/>
        <w:ind w:firstLine="709"/>
        <w:jc w:val="center"/>
        <w:outlineLvl w:val="1"/>
        <w:rPr>
          <w:b/>
          <w:sz w:val="28"/>
          <w:szCs w:val="28"/>
        </w:rPr>
      </w:pPr>
      <w:r>
        <w:rPr>
          <w:b/>
          <w:sz w:val="28"/>
          <w:szCs w:val="28"/>
        </w:rPr>
        <w:t>«</w:t>
      </w:r>
      <w:r w:rsidRPr="00A84960">
        <w:rPr>
          <w:b/>
          <w:sz w:val="28"/>
          <w:szCs w:val="28"/>
        </w:rPr>
        <w:t>3. Механизм расходования Субсидий</w:t>
      </w:r>
    </w:p>
    <w:p w:rsidR="00A84960" w:rsidRPr="00A84960" w:rsidRDefault="00A84960" w:rsidP="00A15B32">
      <w:pPr>
        <w:autoSpaceDE w:val="0"/>
        <w:autoSpaceDN w:val="0"/>
        <w:adjustRightInd w:val="0"/>
        <w:spacing w:line="372" w:lineRule="auto"/>
        <w:ind w:firstLine="709"/>
        <w:jc w:val="both"/>
        <w:rPr>
          <w:spacing w:val="2"/>
          <w:sz w:val="28"/>
          <w:szCs w:val="28"/>
        </w:rPr>
      </w:pPr>
      <w:r w:rsidRPr="00A84960">
        <w:rPr>
          <w:spacing w:val="2"/>
          <w:sz w:val="28"/>
          <w:szCs w:val="28"/>
        </w:rPr>
        <w:t>3.1. Уполномоченными органами по расходованию Субсидий и главными распорядителями бюджетных средств определены управление образования и молодежной политики администрации городского округа город Воронеж и управление физической культуры и спорта администрации городского округа город Воронеж (далее – Главные распорядители бюджетных средств).</w:t>
      </w:r>
    </w:p>
    <w:p w:rsidR="00A84960" w:rsidRPr="00A84960" w:rsidRDefault="00A84960" w:rsidP="00A15B32">
      <w:pPr>
        <w:autoSpaceDE w:val="0"/>
        <w:autoSpaceDN w:val="0"/>
        <w:adjustRightInd w:val="0"/>
        <w:spacing w:line="372" w:lineRule="auto"/>
        <w:ind w:firstLine="709"/>
        <w:jc w:val="both"/>
        <w:rPr>
          <w:spacing w:val="2"/>
          <w:sz w:val="28"/>
          <w:szCs w:val="28"/>
        </w:rPr>
      </w:pPr>
      <w:r w:rsidRPr="00A84960">
        <w:rPr>
          <w:spacing w:val="2"/>
          <w:sz w:val="28"/>
          <w:szCs w:val="28"/>
        </w:rPr>
        <w:t>3.2. Поступившие Субсидии отражаются в доходах местных бюджетов по кодам классификации доходов бюджетов Российской Федерации 927 2 02 29999 04 0000 150 «Прочие субсидии бюджетам городских округов».</w:t>
      </w:r>
    </w:p>
    <w:p w:rsidR="00A84960" w:rsidRPr="00A84960" w:rsidRDefault="00A84960" w:rsidP="00A15B32">
      <w:pPr>
        <w:autoSpaceDE w:val="0"/>
        <w:autoSpaceDN w:val="0"/>
        <w:adjustRightInd w:val="0"/>
        <w:spacing w:line="372" w:lineRule="auto"/>
        <w:ind w:firstLine="709"/>
        <w:jc w:val="both"/>
        <w:rPr>
          <w:spacing w:val="2"/>
          <w:sz w:val="28"/>
          <w:szCs w:val="28"/>
        </w:rPr>
      </w:pPr>
      <w:r w:rsidRPr="00A84960">
        <w:rPr>
          <w:spacing w:val="2"/>
          <w:sz w:val="28"/>
          <w:szCs w:val="28"/>
        </w:rPr>
        <w:t>3.3. Главные распорядители бюджетных средств:</w:t>
      </w:r>
    </w:p>
    <w:p w:rsidR="00A84960" w:rsidRPr="00A84960" w:rsidRDefault="00A84960" w:rsidP="00A15B32">
      <w:pPr>
        <w:autoSpaceDE w:val="0"/>
        <w:autoSpaceDN w:val="0"/>
        <w:adjustRightInd w:val="0"/>
        <w:spacing w:line="372" w:lineRule="auto"/>
        <w:ind w:firstLine="709"/>
        <w:jc w:val="both"/>
        <w:rPr>
          <w:spacing w:val="4"/>
          <w:sz w:val="28"/>
          <w:szCs w:val="28"/>
        </w:rPr>
      </w:pPr>
      <w:r w:rsidRPr="00A84960">
        <w:rPr>
          <w:spacing w:val="4"/>
          <w:sz w:val="28"/>
          <w:szCs w:val="28"/>
        </w:rPr>
        <w:t xml:space="preserve">3.3.1. Заключают с </w:t>
      </w:r>
      <w:proofErr w:type="gramStart"/>
      <w:r w:rsidRPr="00A84960">
        <w:rPr>
          <w:spacing w:val="4"/>
          <w:sz w:val="28"/>
          <w:szCs w:val="28"/>
        </w:rPr>
        <w:t>включенными</w:t>
      </w:r>
      <w:proofErr w:type="gramEnd"/>
      <w:r w:rsidRPr="00A84960">
        <w:rPr>
          <w:spacing w:val="4"/>
          <w:sz w:val="28"/>
          <w:szCs w:val="28"/>
        </w:rPr>
        <w:t xml:space="preserve"> в приказы руководителя </w:t>
      </w:r>
      <w:proofErr w:type="gramStart"/>
      <w:r w:rsidRPr="00A84960">
        <w:rPr>
          <w:spacing w:val="4"/>
          <w:sz w:val="28"/>
          <w:szCs w:val="28"/>
        </w:rPr>
        <w:t xml:space="preserve">управления образования и молодежной политики администрации городского округа город Воронеж и руководителя управления физической культуры и спорта администрации городского округа город Воронеж организациями – балансодержателями детских лагерей отдыха, детскими лагерями отдыха, самостоятельно реализующими путевки, или иными организациями, реализующими путевки в детские лагеря отдыха, договоры (соглашения) на частичную компенсацию путевок в стационарные детские лагеря отдыха.  </w:t>
      </w:r>
      <w:proofErr w:type="gramEnd"/>
    </w:p>
    <w:p w:rsidR="00A84960" w:rsidRPr="00A84960" w:rsidRDefault="00A84960" w:rsidP="00A15B32">
      <w:pPr>
        <w:autoSpaceDE w:val="0"/>
        <w:autoSpaceDN w:val="0"/>
        <w:adjustRightInd w:val="0"/>
        <w:spacing w:line="372" w:lineRule="auto"/>
        <w:ind w:firstLine="709"/>
        <w:jc w:val="both"/>
        <w:outlineLvl w:val="1"/>
        <w:rPr>
          <w:spacing w:val="2"/>
          <w:sz w:val="28"/>
          <w:szCs w:val="28"/>
        </w:rPr>
      </w:pPr>
      <w:r w:rsidRPr="00A84960">
        <w:rPr>
          <w:spacing w:val="2"/>
          <w:sz w:val="28"/>
          <w:szCs w:val="28"/>
        </w:rPr>
        <w:t>3.3.2. </w:t>
      </w:r>
      <w:proofErr w:type="gramStart"/>
      <w:r w:rsidRPr="00A84960">
        <w:rPr>
          <w:spacing w:val="2"/>
          <w:sz w:val="28"/>
          <w:szCs w:val="28"/>
        </w:rPr>
        <w:t>После зачисления Субсидий на казначейский счет 03231 «Средства местных бюджетов» представляют в управление финансово-бюджетной политики администрации городского округа город Воронеж (далее –</w:t>
      </w:r>
      <w:r w:rsidRPr="00A84960">
        <w:rPr>
          <w:spacing w:val="2"/>
        </w:rPr>
        <w:t xml:space="preserve"> </w:t>
      </w:r>
      <w:r w:rsidRPr="00A84960">
        <w:rPr>
          <w:spacing w:val="2"/>
          <w:sz w:val="28"/>
          <w:szCs w:val="28"/>
        </w:rPr>
        <w:t>управление финансово-бюджетной политики) распорядительные заявки на перечисление поступивших средств на расчетные (лицевые) счета организаций – балансодержателей детских лагерей отдыха, детских лагерей отдыха, самостоятельно реализующих путевки, или иных организаций, реализующих путевки в детские лагеря отдыха, работающих граждан, которые приобрели путевку за</w:t>
      </w:r>
      <w:proofErr w:type="gramEnd"/>
      <w:r w:rsidRPr="00A84960">
        <w:rPr>
          <w:spacing w:val="2"/>
          <w:sz w:val="28"/>
          <w:szCs w:val="28"/>
        </w:rPr>
        <w:t xml:space="preserve"> полную стоимость у организации – балансодержателя детских лагерей отдыха. </w:t>
      </w:r>
    </w:p>
    <w:p w:rsidR="00A84960" w:rsidRPr="00A84960" w:rsidRDefault="00A84960" w:rsidP="00A15B32">
      <w:pPr>
        <w:autoSpaceDE w:val="0"/>
        <w:autoSpaceDN w:val="0"/>
        <w:adjustRightInd w:val="0"/>
        <w:spacing w:line="372" w:lineRule="auto"/>
        <w:ind w:firstLine="709"/>
        <w:jc w:val="both"/>
        <w:outlineLvl w:val="1"/>
        <w:rPr>
          <w:spacing w:val="2"/>
          <w:sz w:val="28"/>
          <w:szCs w:val="28"/>
        </w:rPr>
      </w:pPr>
      <w:proofErr w:type="gramStart"/>
      <w:r w:rsidRPr="00A84960">
        <w:rPr>
          <w:spacing w:val="2"/>
          <w:sz w:val="28"/>
          <w:szCs w:val="28"/>
        </w:rPr>
        <w:t>Средства Субсидии могут направляться муниципальным бюджетным (автономным) учреждением на оплату услуг связи, коммунальных услуг, работ, услуг по содержанию имущества, прочих работ, услуг, страхование, увеличение стоимости основных средств, увеличение стоимости лекарственных препаратов и материалов, применяемых в медицинских целях, увеличение стоимости продуктов питания, увеличение стоимости горюче-смазочных материалов, увеличение стоимости мягкого инвентаря, увеличение стоимости прочих оборотных запасов (материалов), увеличение стоимости прочих материальных запасов</w:t>
      </w:r>
      <w:proofErr w:type="gramEnd"/>
      <w:r w:rsidRPr="00A84960">
        <w:rPr>
          <w:spacing w:val="2"/>
          <w:sz w:val="28"/>
          <w:szCs w:val="28"/>
        </w:rPr>
        <w:t xml:space="preserve"> однократного применения.</w:t>
      </w:r>
    </w:p>
    <w:p w:rsidR="00A84960" w:rsidRPr="00A84960" w:rsidRDefault="00A84960" w:rsidP="00A15B32">
      <w:pPr>
        <w:autoSpaceDE w:val="0"/>
        <w:autoSpaceDN w:val="0"/>
        <w:adjustRightInd w:val="0"/>
        <w:spacing w:line="372" w:lineRule="auto"/>
        <w:ind w:firstLine="709"/>
        <w:jc w:val="both"/>
        <w:outlineLvl w:val="1"/>
        <w:rPr>
          <w:spacing w:val="2"/>
          <w:sz w:val="28"/>
          <w:szCs w:val="28"/>
        </w:rPr>
      </w:pPr>
      <w:r w:rsidRPr="00A84960">
        <w:rPr>
          <w:spacing w:val="2"/>
          <w:sz w:val="28"/>
          <w:szCs w:val="28"/>
        </w:rPr>
        <w:t xml:space="preserve">3.3.3. Осуществляют </w:t>
      </w:r>
      <w:proofErr w:type="gramStart"/>
      <w:r w:rsidRPr="00A84960">
        <w:rPr>
          <w:spacing w:val="2"/>
          <w:sz w:val="28"/>
          <w:szCs w:val="28"/>
        </w:rPr>
        <w:t>контроль за</w:t>
      </w:r>
      <w:proofErr w:type="gramEnd"/>
      <w:r w:rsidRPr="00A84960">
        <w:rPr>
          <w:spacing w:val="2"/>
          <w:sz w:val="28"/>
          <w:szCs w:val="28"/>
        </w:rPr>
        <w:t xml:space="preserve"> целевым использованием Субсидий. Несут ответственность за нецелевое использование Субсидий в соответствии с законодательством Российской Федерации.</w:t>
      </w:r>
    </w:p>
    <w:p w:rsidR="00A84960" w:rsidRPr="00A84960" w:rsidRDefault="00A84960" w:rsidP="00A15B32">
      <w:pPr>
        <w:autoSpaceDE w:val="0"/>
        <w:autoSpaceDN w:val="0"/>
        <w:adjustRightInd w:val="0"/>
        <w:spacing w:line="372" w:lineRule="auto"/>
        <w:ind w:firstLine="709"/>
        <w:jc w:val="both"/>
        <w:outlineLvl w:val="1"/>
        <w:rPr>
          <w:sz w:val="28"/>
          <w:szCs w:val="28"/>
        </w:rPr>
      </w:pPr>
      <w:r w:rsidRPr="00A84960">
        <w:rPr>
          <w:spacing w:val="2"/>
          <w:sz w:val="28"/>
          <w:szCs w:val="28"/>
        </w:rPr>
        <w:t xml:space="preserve">3.3.4. </w:t>
      </w:r>
      <w:proofErr w:type="gramStart"/>
      <w:r w:rsidRPr="00A84960">
        <w:rPr>
          <w:sz w:val="28"/>
          <w:szCs w:val="28"/>
        </w:rPr>
        <w:t xml:space="preserve">Управление физической культуры и спорта администрации городского округа город Воронеж ежемесячно до 3-го числа месяца, следующего за отчетным месяцем, предоставляет в управление образования и молодежной политики администрации городского округа город Воронеж (далее – управление образования и молодежной политики) отчет об использовании Субсидии по форме, установленной приложением </w:t>
      </w:r>
      <w:r w:rsidR="00F45A00">
        <w:rPr>
          <w:sz w:val="28"/>
          <w:szCs w:val="28"/>
        </w:rPr>
        <w:t>№</w:t>
      </w:r>
      <w:r w:rsidRPr="00A84960">
        <w:rPr>
          <w:sz w:val="28"/>
          <w:szCs w:val="28"/>
        </w:rPr>
        <w:t xml:space="preserve"> 2 к соглашению о предоставлении субсидии из областного бюджета на </w:t>
      </w:r>
      <w:proofErr w:type="spellStart"/>
      <w:r w:rsidRPr="00A84960">
        <w:rPr>
          <w:sz w:val="28"/>
          <w:szCs w:val="28"/>
        </w:rPr>
        <w:t>софинансирование</w:t>
      </w:r>
      <w:proofErr w:type="spellEnd"/>
      <w:r w:rsidRPr="00A84960">
        <w:rPr>
          <w:sz w:val="28"/>
          <w:szCs w:val="28"/>
        </w:rPr>
        <w:t xml:space="preserve"> расходных обязательств, возникающих при</w:t>
      </w:r>
      <w:proofErr w:type="gramEnd"/>
      <w:r w:rsidRPr="00A84960">
        <w:rPr>
          <w:sz w:val="28"/>
          <w:szCs w:val="28"/>
        </w:rPr>
        <w:t xml:space="preserve"> </w:t>
      </w:r>
      <w:proofErr w:type="gramStart"/>
      <w:r w:rsidRPr="00A84960">
        <w:rPr>
          <w:sz w:val="28"/>
          <w:szCs w:val="28"/>
        </w:rPr>
        <w:t>выполнении полномочий органов местного самоуправления по вопросам местного значения в сфере организации отдыха детей в каникулярное время, бюджетам муниципальных районов (городских округов), заключенному между министерством социальной защиты Воронежской области и администрацией городского округа город Воронеж.</w:t>
      </w:r>
      <w:proofErr w:type="gramEnd"/>
    </w:p>
    <w:p w:rsidR="00A84960" w:rsidRPr="00A84960" w:rsidRDefault="00A84960" w:rsidP="00A15B32">
      <w:pPr>
        <w:autoSpaceDE w:val="0"/>
        <w:autoSpaceDN w:val="0"/>
        <w:adjustRightInd w:val="0"/>
        <w:spacing w:line="372" w:lineRule="auto"/>
        <w:ind w:firstLine="709"/>
        <w:jc w:val="both"/>
        <w:outlineLvl w:val="1"/>
        <w:rPr>
          <w:spacing w:val="2"/>
          <w:sz w:val="28"/>
          <w:szCs w:val="28"/>
        </w:rPr>
      </w:pPr>
      <w:r w:rsidRPr="00A84960">
        <w:rPr>
          <w:sz w:val="28"/>
          <w:szCs w:val="28"/>
        </w:rPr>
        <w:t xml:space="preserve">3.3.5. </w:t>
      </w:r>
      <w:proofErr w:type="gramStart"/>
      <w:r w:rsidRPr="00A84960">
        <w:rPr>
          <w:sz w:val="28"/>
          <w:szCs w:val="28"/>
        </w:rPr>
        <w:t xml:space="preserve">Управление образования и молодежной политики ежемесячно </w:t>
      </w:r>
      <w:r w:rsidR="00AA36DD">
        <w:rPr>
          <w:sz w:val="28"/>
          <w:szCs w:val="28"/>
        </w:rPr>
        <w:t xml:space="preserve">не позднее </w:t>
      </w:r>
      <w:r w:rsidRPr="00A84960">
        <w:rPr>
          <w:sz w:val="28"/>
          <w:szCs w:val="28"/>
        </w:rPr>
        <w:t xml:space="preserve">5 </w:t>
      </w:r>
      <w:r w:rsidR="00AA36DD">
        <w:rPr>
          <w:sz w:val="28"/>
          <w:szCs w:val="28"/>
        </w:rPr>
        <w:t>числа</w:t>
      </w:r>
      <w:r w:rsidRPr="00A84960">
        <w:rPr>
          <w:sz w:val="28"/>
          <w:szCs w:val="28"/>
        </w:rPr>
        <w:t xml:space="preserve"> месяца, следующего за отчетным месяцем, предоставляет в министерство социальной защиты Воронежской области отчет по форме, установленн</w:t>
      </w:r>
      <w:r w:rsidR="00F45A00">
        <w:rPr>
          <w:sz w:val="28"/>
          <w:szCs w:val="28"/>
        </w:rPr>
        <w:t>ой приложением</w:t>
      </w:r>
      <w:r w:rsidR="00480B08">
        <w:rPr>
          <w:sz w:val="28"/>
          <w:szCs w:val="28"/>
        </w:rPr>
        <w:t xml:space="preserve"> </w:t>
      </w:r>
      <w:r w:rsidR="00F45A00">
        <w:rPr>
          <w:sz w:val="28"/>
          <w:szCs w:val="28"/>
        </w:rPr>
        <w:t>№</w:t>
      </w:r>
      <w:r w:rsidRPr="00A84960">
        <w:rPr>
          <w:sz w:val="28"/>
          <w:szCs w:val="28"/>
        </w:rPr>
        <w:t xml:space="preserve"> 2 к соглашению о предоставлении субсидии из областного бюджета на </w:t>
      </w:r>
      <w:proofErr w:type="spellStart"/>
      <w:r w:rsidRPr="00A84960">
        <w:rPr>
          <w:sz w:val="28"/>
          <w:szCs w:val="28"/>
        </w:rPr>
        <w:t>софинансирование</w:t>
      </w:r>
      <w:proofErr w:type="spellEnd"/>
      <w:r w:rsidRPr="00A84960">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бюджетам</w:t>
      </w:r>
      <w:proofErr w:type="gramEnd"/>
      <w:r w:rsidRPr="00A84960">
        <w:rPr>
          <w:sz w:val="28"/>
          <w:szCs w:val="28"/>
        </w:rPr>
        <w:t xml:space="preserve"> муниципальных районов (городских округов), заключенному между министерством социальной защиты Воронежской области и администрацией городского округа город Воронеж.</w:t>
      </w:r>
    </w:p>
    <w:p w:rsidR="00A84960" w:rsidRPr="00A84960" w:rsidRDefault="00A84960" w:rsidP="00A15B32">
      <w:pPr>
        <w:autoSpaceDE w:val="0"/>
        <w:autoSpaceDN w:val="0"/>
        <w:adjustRightInd w:val="0"/>
        <w:spacing w:line="372" w:lineRule="auto"/>
        <w:ind w:firstLine="709"/>
        <w:jc w:val="both"/>
        <w:rPr>
          <w:spacing w:val="2"/>
          <w:sz w:val="27"/>
          <w:szCs w:val="27"/>
        </w:rPr>
      </w:pPr>
      <w:r w:rsidRPr="00A84960">
        <w:rPr>
          <w:spacing w:val="2"/>
          <w:sz w:val="28"/>
          <w:szCs w:val="28"/>
        </w:rPr>
        <w:t>3.4. Управление финансово-бюджетной политики</w:t>
      </w:r>
      <w:r w:rsidRPr="00A84960">
        <w:rPr>
          <w:spacing w:val="2"/>
          <w:sz w:val="27"/>
          <w:szCs w:val="27"/>
        </w:rPr>
        <w:t>:</w:t>
      </w:r>
    </w:p>
    <w:p w:rsidR="00A84960" w:rsidRPr="00A84960" w:rsidRDefault="00A84960" w:rsidP="00A15B32">
      <w:pPr>
        <w:autoSpaceDE w:val="0"/>
        <w:autoSpaceDN w:val="0"/>
        <w:adjustRightInd w:val="0"/>
        <w:spacing w:line="372" w:lineRule="auto"/>
        <w:ind w:firstLine="709"/>
        <w:jc w:val="both"/>
        <w:rPr>
          <w:spacing w:val="2"/>
          <w:sz w:val="28"/>
          <w:szCs w:val="28"/>
        </w:rPr>
      </w:pPr>
      <w:r w:rsidRPr="00A84960">
        <w:rPr>
          <w:spacing w:val="2"/>
          <w:sz w:val="28"/>
          <w:szCs w:val="28"/>
        </w:rPr>
        <w:t>3.4.1. </w:t>
      </w:r>
      <w:proofErr w:type="gramStart"/>
      <w:r w:rsidRPr="00A84960">
        <w:rPr>
          <w:spacing w:val="2"/>
          <w:sz w:val="28"/>
          <w:szCs w:val="28"/>
        </w:rPr>
        <w:t>В соответствии с распорядительными заявками, представленными Главными распорядителями бюджетных средств, выделяет денежные средства по разделу 07 «Образование», подразделу       09 «Другие вопросы в области образования», целевым статьям 02001</w:t>
      </w:r>
      <w:r w:rsidRPr="00A84960">
        <w:rPr>
          <w:spacing w:val="2"/>
          <w:sz w:val="28"/>
          <w:szCs w:val="28"/>
          <w:lang w:val="en-US"/>
        </w:rPr>
        <w:t>S</w:t>
      </w:r>
      <w:r w:rsidRPr="00A84960">
        <w:rPr>
          <w:spacing w:val="2"/>
          <w:sz w:val="28"/>
          <w:szCs w:val="28"/>
        </w:rPr>
        <w:t xml:space="preserve">8410, </w:t>
      </w:r>
      <w:r w:rsidRPr="0019764B">
        <w:rPr>
          <w:spacing w:val="2"/>
          <w:sz w:val="28"/>
          <w:szCs w:val="28"/>
        </w:rPr>
        <w:t>13004</w:t>
      </w:r>
      <w:r w:rsidRPr="0019764B">
        <w:rPr>
          <w:spacing w:val="2"/>
          <w:sz w:val="28"/>
          <w:szCs w:val="28"/>
          <w:lang w:val="en-US"/>
        </w:rPr>
        <w:t>S</w:t>
      </w:r>
      <w:r w:rsidRPr="0019764B">
        <w:rPr>
          <w:spacing w:val="2"/>
          <w:sz w:val="28"/>
          <w:szCs w:val="28"/>
        </w:rPr>
        <w:t>8410 «</w:t>
      </w:r>
      <w:proofErr w:type="spellStart"/>
      <w:r w:rsidRPr="0019764B">
        <w:rPr>
          <w:spacing w:val="2"/>
          <w:sz w:val="28"/>
          <w:szCs w:val="28"/>
        </w:rPr>
        <w:t>Софинансирование</w:t>
      </w:r>
      <w:proofErr w:type="spellEnd"/>
      <w:r w:rsidRPr="0019764B">
        <w:rPr>
          <w:spacing w:val="2"/>
          <w:sz w:val="28"/>
          <w:szCs w:val="28"/>
        </w:rPr>
        <w:t xml:space="preserve"> оздоровления детей», видам расходов 321 «Пособия, компенсации и иные социальные выплаты гражданам, кроме</w:t>
      </w:r>
      <w:r w:rsidRPr="00A84960">
        <w:rPr>
          <w:spacing w:val="2"/>
          <w:sz w:val="28"/>
          <w:szCs w:val="28"/>
        </w:rPr>
        <w:t xml:space="preserve"> публичных нормативных обязательств», </w:t>
      </w:r>
      <w:r w:rsidRPr="00A84960">
        <w:rPr>
          <w:rStyle w:val="FontStyle50"/>
          <w:spacing w:val="2"/>
          <w:sz w:val="28"/>
          <w:szCs w:val="28"/>
        </w:rPr>
        <w:t>323 «</w:t>
      </w:r>
      <w:r w:rsidRPr="00A84960">
        <w:rPr>
          <w:spacing w:val="2"/>
          <w:sz w:val="28"/>
          <w:szCs w:val="28"/>
        </w:rPr>
        <w:t>Приобретение товаров, работ, услуг в пользу граждан в целях их социального обеспечения</w:t>
      </w:r>
      <w:r w:rsidRPr="00A84960">
        <w:rPr>
          <w:rStyle w:val="FontStyle50"/>
          <w:spacing w:val="2"/>
          <w:sz w:val="28"/>
          <w:szCs w:val="28"/>
        </w:rPr>
        <w:t>»</w:t>
      </w:r>
      <w:r w:rsidRPr="00A84960">
        <w:rPr>
          <w:spacing w:val="2"/>
          <w:sz w:val="28"/>
          <w:szCs w:val="28"/>
        </w:rPr>
        <w:t>, 611 «Субсидии</w:t>
      </w:r>
      <w:proofErr w:type="gramEnd"/>
      <w:r w:rsidRPr="00A84960">
        <w:rPr>
          <w:spacing w:val="2"/>
          <w:sz w:val="28"/>
          <w:szCs w:val="28"/>
        </w:rPr>
        <w:t xml:space="preserve"> </w:t>
      </w:r>
      <w:proofErr w:type="gramStart"/>
      <w:r w:rsidRPr="00A84960">
        <w:rPr>
          <w:spacing w:val="2"/>
          <w:sz w:val="28"/>
          <w:szCs w:val="28"/>
        </w:rPr>
        <w:t>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612 «Субсидии бюджетным учреждениям на иные цели», 621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622 «Субсидии автономным учреждениям на иные цели», 811 «Субсидии на возмещение недополученных доходов и (или) возмещение фактически понесенных затрат в связи</w:t>
      </w:r>
      <w:proofErr w:type="gramEnd"/>
      <w:r w:rsidRPr="00A84960">
        <w:rPr>
          <w:spacing w:val="2"/>
          <w:sz w:val="28"/>
          <w:szCs w:val="28"/>
        </w:rPr>
        <w:t xml:space="preserve"> с производством (реализацией) товаров, выполнением работ, оказанием услуг».</w:t>
      </w:r>
    </w:p>
    <w:p w:rsidR="00A84960" w:rsidRPr="00A84960" w:rsidRDefault="00A84960" w:rsidP="00A15B32">
      <w:pPr>
        <w:autoSpaceDE w:val="0"/>
        <w:autoSpaceDN w:val="0"/>
        <w:adjustRightInd w:val="0"/>
        <w:spacing w:line="372" w:lineRule="auto"/>
        <w:ind w:firstLine="709"/>
        <w:jc w:val="both"/>
        <w:rPr>
          <w:rStyle w:val="FontStyle49"/>
          <w:b w:val="0"/>
          <w:bCs w:val="0"/>
          <w:spacing w:val="2"/>
          <w:sz w:val="28"/>
          <w:szCs w:val="28"/>
        </w:rPr>
      </w:pPr>
      <w:r w:rsidRPr="00A84960">
        <w:rPr>
          <w:spacing w:val="2"/>
          <w:sz w:val="28"/>
          <w:szCs w:val="28"/>
        </w:rPr>
        <w:t>3.4.2. При отсутствии потребности в указанных Субсидиях в установленном порядке возвращает остаток неиспользованных средств Субсидий в бюджет Воронежской области в соответствии с требованиями, установленными бюджетным законодательством Российской Федерации</w:t>
      </w:r>
      <w:proofErr w:type="gramStart"/>
      <w:r w:rsidRPr="00A84960">
        <w:rPr>
          <w:rStyle w:val="FontStyle49"/>
          <w:b w:val="0"/>
          <w:spacing w:val="2"/>
          <w:sz w:val="28"/>
          <w:szCs w:val="28"/>
        </w:rPr>
        <w:t>.</w:t>
      </w:r>
      <w:r>
        <w:rPr>
          <w:rStyle w:val="FontStyle49"/>
          <w:b w:val="0"/>
          <w:spacing w:val="2"/>
          <w:sz w:val="28"/>
          <w:szCs w:val="28"/>
        </w:rPr>
        <w:t>»</w:t>
      </w:r>
      <w:r w:rsidR="00807297">
        <w:rPr>
          <w:rStyle w:val="FontStyle49"/>
          <w:b w:val="0"/>
          <w:spacing w:val="2"/>
          <w:sz w:val="28"/>
          <w:szCs w:val="28"/>
        </w:rPr>
        <w:t>.</w:t>
      </w:r>
      <w:proofErr w:type="gramEnd"/>
    </w:p>
    <w:p w:rsidR="00C929B6" w:rsidRPr="00A84960" w:rsidRDefault="00C929B6" w:rsidP="001174E2">
      <w:pPr>
        <w:autoSpaceDE w:val="0"/>
        <w:autoSpaceDN w:val="0"/>
        <w:adjustRightInd w:val="0"/>
        <w:spacing w:line="360" w:lineRule="auto"/>
        <w:ind w:firstLine="540"/>
        <w:jc w:val="both"/>
        <w:rPr>
          <w:sz w:val="28"/>
          <w:szCs w:val="28"/>
        </w:rPr>
      </w:pPr>
    </w:p>
    <w:p w:rsidR="00A84960" w:rsidRPr="00A84960" w:rsidRDefault="00A84960" w:rsidP="001174E2">
      <w:pPr>
        <w:autoSpaceDE w:val="0"/>
        <w:autoSpaceDN w:val="0"/>
        <w:adjustRightInd w:val="0"/>
        <w:spacing w:line="360" w:lineRule="auto"/>
        <w:ind w:firstLine="540"/>
        <w:jc w:val="both"/>
        <w:rPr>
          <w:sz w:val="28"/>
          <w:szCs w:val="28"/>
        </w:rPr>
      </w:pPr>
    </w:p>
    <w:p w:rsidR="00850133" w:rsidRPr="00A84960" w:rsidRDefault="00850133" w:rsidP="00850133">
      <w:pPr>
        <w:autoSpaceDE w:val="0"/>
        <w:autoSpaceDN w:val="0"/>
        <w:adjustRightInd w:val="0"/>
        <w:spacing w:line="360" w:lineRule="auto"/>
        <w:ind w:firstLine="540"/>
        <w:jc w:val="both"/>
        <w:rPr>
          <w:sz w:val="28"/>
          <w:szCs w:val="28"/>
        </w:rPr>
      </w:pPr>
    </w:p>
    <w:p w:rsidR="00850133" w:rsidRPr="00A84960" w:rsidRDefault="00850133" w:rsidP="00850133">
      <w:pPr>
        <w:jc w:val="both"/>
        <w:rPr>
          <w:bCs/>
          <w:sz w:val="28"/>
          <w:szCs w:val="28"/>
        </w:rPr>
      </w:pPr>
      <w:r w:rsidRPr="00A84960">
        <w:rPr>
          <w:bCs/>
          <w:sz w:val="28"/>
          <w:szCs w:val="28"/>
        </w:rPr>
        <w:t>Руководитель управления образования</w:t>
      </w:r>
    </w:p>
    <w:p w:rsidR="00850133" w:rsidRDefault="00850133" w:rsidP="00850133">
      <w:pPr>
        <w:jc w:val="both"/>
        <w:rPr>
          <w:bCs/>
          <w:sz w:val="28"/>
          <w:szCs w:val="28"/>
        </w:rPr>
      </w:pPr>
      <w:r w:rsidRPr="00A84960">
        <w:rPr>
          <w:bCs/>
          <w:sz w:val="28"/>
          <w:szCs w:val="28"/>
        </w:rPr>
        <w:t>и молодежной политики                                                                О.Н. Бакуменко</w:t>
      </w:r>
    </w:p>
    <w:p w:rsidR="00850133" w:rsidRDefault="00850133" w:rsidP="00850133">
      <w:pPr>
        <w:ind w:firstLine="709"/>
        <w:jc w:val="both"/>
        <w:rPr>
          <w:bCs/>
          <w:sz w:val="28"/>
          <w:szCs w:val="28"/>
        </w:rPr>
      </w:pPr>
    </w:p>
    <w:p w:rsidR="00850133" w:rsidRDefault="00850133" w:rsidP="00850133">
      <w:pPr>
        <w:pStyle w:val="ConsPlusNormal"/>
        <w:spacing w:line="360" w:lineRule="auto"/>
        <w:jc w:val="both"/>
        <w:rPr>
          <w:rFonts w:ascii="Times New Roman" w:hAnsi="Times New Roman" w:cs="Times New Roman"/>
          <w:bCs/>
          <w:spacing w:val="2"/>
          <w:sz w:val="28"/>
          <w:szCs w:val="28"/>
        </w:rPr>
      </w:pPr>
    </w:p>
    <w:sectPr w:rsidR="00850133" w:rsidSect="00C12EB6">
      <w:headerReference w:type="default" r:id="rId9"/>
      <w:footerReference w:type="default" r:id="rId10"/>
      <w:pgSz w:w="11906" w:h="16838" w:code="9"/>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645" w:rsidRDefault="00DB6645" w:rsidP="00D057CF">
      <w:r>
        <w:separator/>
      </w:r>
    </w:p>
  </w:endnote>
  <w:endnote w:type="continuationSeparator" w:id="0">
    <w:p w:rsidR="00DB6645" w:rsidRDefault="00DB6645" w:rsidP="00D0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36E" w:rsidRDefault="00DF136E">
    <w:pPr>
      <w:pStyle w:val="a5"/>
      <w:jc w:val="center"/>
    </w:pPr>
  </w:p>
  <w:p w:rsidR="00DF136E" w:rsidRDefault="00DF13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645" w:rsidRDefault="00DB6645" w:rsidP="00D057CF">
      <w:r>
        <w:separator/>
      </w:r>
    </w:p>
  </w:footnote>
  <w:footnote w:type="continuationSeparator" w:id="0">
    <w:p w:rsidR="00DB6645" w:rsidRDefault="00DB6645" w:rsidP="00D05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480401"/>
      <w:docPartObj>
        <w:docPartGallery w:val="Page Numbers (Top of Page)"/>
        <w:docPartUnique/>
      </w:docPartObj>
    </w:sdtPr>
    <w:sdtEndPr/>
    <w:sdtContent>
      <w:p w:rsidR="00DF136E" w:rsidRDefault="00DF136E">
        <w:pPr>
          <w:pStyle w:val="a3"/>
          <w:jc w:val="center"/>
        </w:pPr>
        <w:r>
          <w:fldChar w:fldCharType="begin"/>
        </w:r>
        <w:r>
          <w:instrText>PAGE   \* MERGEFORMAT</w:instrText>
        </w:r>
        <w:r>
          <w:fldChar w:fldCharType="separate"/>
        </w:r>
        <w:r w:rsidR="00991A98">
          <w:rPr>
            <w:noProof/>
          </w:rPr>
          <w:t>2</w:t>
        </w:r>
        <w:r>
          <w:fldChar w:fldCharType="end"/>
        </w:r>
      </w:p>
    </w:sdtContent>
  </w:sdt>
  <w:p w:rsidR="00DF136E" w:rsidRPr="0001576E" w:rsidRDefault="00DF136E" w:rsidP="0001576E">
    <w:pPr>
      <w:pStyle w:val="a3"/>
      <w:tabs>
        <w:tab w:val="left" w:pos="4002"/>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A5409"/>
    <w:multiLevelType w:val="hybridMultilevel"/>
    <w:tmpl w:val="521213F6"/>
    <w:lvl w:ilvl="0" w:tplc="56986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03"/>
    <w:rsid w:val="0000052F"/>
    <w:rsid w:val="000008FE"/>
    <w:rsid w:val="00001C38"/>
    <w:rsid w:val="0001576E"/>
    <w:rsid w:val="00020EF1"/>
    <w:rsid w:val="00031C68"/>
    <w:rsid w:val="00033D0E"/>
    <w:rsid w:val="000429A9"/>
    <w:rsid w:val="00066BF0"/>
    <w:rsid w:val="000708C4"/>
    <w:rsid w:val="00076935"/>
    <w:rsid w:val="00076C03"/>
    <w:rsid w:val="00083654"/>
    <w:rsid w:val="00083F83"/>
    <w:rsid w:val="00093B00"/>
    <w:rsid w:val="00094187"/>
    <w:rsid w:val="000A3546"/>
    <w:rsid w:val="000B14E8"/>
    <w:rsid w:val="000B1CA2"/>
    <w:rsid w:val="000E2186"/>
    <w:rsid w:val="000E45A8"/>
    <w:rsid w:val="000F036C"/>
    <w:rsid w:val="000F2A65"/>
    <w:rsid w:val="00102370"/>
    <w:rsid w:val="001174E2"/>
    <w:rsid w:val="00123057"/>
    <w:rsid w:val="00124DA7"/>
    <w:rsid w:val="001438C5"/>
    <w:rsid w:val="00153F25"/>
    <w:rsid w:val="00162A63"/>
    <w:rsid w:val="00165688"/>
    <w:rsid w:val="00182172"/>
    <w:rsid w:val="001843ED"/>
    <w:rsid w:val="00185607"/>
    <w:rsid w:val="00185DD9"/>
    <w:rsid w:val="00190F83"/>
    <w:rsid w:val="00193F3D"/>
    <w:rsid w:val="001960FD"/>
    <w:rsid w:val="0019764B"/>
    <w:rsid w:val="001A08BF"/>
    <w:rsid w:val="001A1032"/>
    <w:rsid w:val="001B4458"/>
    <w:rsid w:val="001C7176"/>
    <w:rsid w:val="001D0A0D"/>
    <w:rsid w:val="001E4643"/>
    <w:rsid w:val="001F23E9"/>
    <w:rsid w:val="00203BA3"/>
    <w:rsid w:val="00206D3A"/>
    <w:rsid w:val="00214B4E"/>
    <w:rsid w:val="002152F4"/>
    <w:rsid w:val="00220154"/>
    <w:rsid w:val="0022515F"/>
    <w:rsid w:val="0023404A"/>
    <w:rsid w:val="0024407A"/>
    <w:rsid w:val="00256D62"/>
    <w:rsid w:val="00264DF6"/>
    <w:rsid w:val="00271909"/>
    <w:rsid w:val="00275D42"/>
    <w:rsid w:val="00277667"/>
    <w:rsid w:val="002925B9"/>
    <w:rsid w:val="00293196"/>
    <w:rsid w:val="00294B3B"/>
    <w:rsid w:val="002A1755"/>
    <w:rsid w:val="002A4EB4"/>
    <w:rsid w:val="002B1970"/>
    <w:rsid w:val="002D6520"/>
    <w:rsid w:val="00303880"/>
    <w:rsid w:val="00314858"/>
    <w:rsid w:val="00316C01"/>
    <w:rsid w:val="00330C27"/>
    <w:rsid w:val="00336389"/>
    <w:rsid w:val="003428E4"/>
    <w:rsid w:val="003470C4"/>
    <w:rsid w:val="00352C4F"/>
    <w:rsid w:val="0035310E"/>
    <w:rsid w:val="003541E1"/>
    <w:rsid w:val="00354747"/>
    <w:rsid w:val="00373A0D"/>
    <w:rsid w:val="00382A2A"/>
    <w:rsid w:val="00387734"/>
    <w:rsid w:val="00397247"/>
    <w:rsid w:val="003A0333"/>
    <w:rsid w:val="003A24F1"/>
    <w:rsid w:val="003B3819"/>
    <w:rsid w:val="003C21C2"/>
    <w:rsid w:val="003E3725"/>
    <w:rsid w:val="003F1C14"/>
    <w:rsid w:val="00432217"/>
    <w:rsid w:val="00434D51"/>
    <w:rsid w:val="00436DB7"/>
    <w:rsid w:val="00444171"/>
    <w:rsid w:val="004479AE"/>
    <w:rsid w:val="00470E63"/>
    <w:rsid w:val="0047379E"/>
    <w:rsid w:val="00477ABF"/>
    <w:rsid w:val="00480A45"/>
    <w:rsid w:val="00480B08"/>
    <w:rsid w:val="004834F3"/>
    <w:rsid w:val="00484386"/>
    <w:rsid w:val="004859DA"/>
    <w:rsid w:val="004B0971"/>
    <w:rsid w:val="004B284B"/>
    <w:rsid w:val="004B4713"/>
    <w:rsid w:val="004D6ECB"/>
    <w:rsid w:val="004E3C33"/>
    <w:rsid w:val="004E4846"/>
    <w:rsid w:val="004E5EB1"/>
    <w:rsid w:val="004F65AF"/>
    <w:rsid w:val="00500FC7"/>
    <w:rsid w:val="00511796"/>
    <w:rsid w:val="005142C2"/>
    <w:rsid w:val="00523B8D"/>
    <w:rsid w:val="00523FFB"/>
    <w:rsid w:val="0054011C"/>
    <w:rsid w:val="005479C0"/>
    <w:rsid w:val="0057196E"/>
    <w:rsid w:val="00577265"/>
    <w:rsid w:val="00577634"/>
    <w:rsid w:val="005A598D"/>
    <w:rsid w:val="005B37AD"/>
    <w:rsid w:val="005B7A47"/>
    <w:rsid w:val="005C66BF"/>
    <w:rsid w:val="005D77D5"/>
    <w:rsid w:val="005F3082"/>
    <w:rsid w:val="005F4FA4"/>
    <w:rsid w:val="00613097"/>
    <w:rsid w:val="00616232"/>
    <w:rsid w:val="00617AD2"/>
    <w:rsid w:val="00622070"/>
    <w:rsid w:val="006248CA"/>
    <w:rsid w:val="006423BB"/>
    <w:rsid w:val="00656E05"/>
    <w:rsid w:val="00660F91"/>
    <w:rsid w:val="006620DA"/>
    <w:rsid w:val="00663BA4"/>
    <w:rsid w:val="006750D2"/>
    <w:rsid w:val="00677076"/>
    <w:rsid w:val="00680607"/>
    <w:rsid w:val="006834C7"/>
    <w:rsid w:val="00695A69"/>
    <w:rsid w:val="006A2B96"/>
    <w:rsid w:val="006B2A0B"/>
    <w:rsid w:val="006B4FBD"/>
    <w:rsid w:val="006E0283"/>
    <w:rsid w:val="006F4F73"/>
    <w:rsid w:val="007009AF"/>
    <w:rsid w:val="00715097"/>
    <w:rsid w:val="007248B8"/>
    <w:rsid w:val="00740272"/>
    <w:rsid w:val="00743FE0"/>
    <w:rsid w:val="007544C7"/>
    <w:rsid w:val="007563C2"/>
    <w:rsid w:val="00757685"/>
    <w:rsid w:val="00764A4E"/>
    <w:rsid w:val="007676F6"/>
    <w:rsid w:val="00772E69"/>
    <w:rsid w:val="00777547"/>
    <w:rsid w:val="00785A6B"/>
    <w:rsid w:val="00792D74"/>
    <w:rsid w:val="007933EB"/>
    <w:rsid w:val="007C07C0"/>
    <w:rsid w:val="007C1BBC"/>
    <w:rsid w:val="007D0ED9"/>
    <w:rsid w:val="007E0E66"/>
    <w:rsid w:val="007E40E5"/>
    <w:rsid w:val="00807297"/>
    <w:rsid w:val="0081579F"/>
    <w:rsid w:val="00832CCD"/>
    <w:rsid w:val="008331A3"/>
    <w:rsid w:val="00841C12"/>
    <w:rsid w:val="00842B17"/>
    <w:rsid w:val="00850133"/>
    <w:rsid w:val="00855103"/>
    <w:rsid w:val="0086209B"/>
    <w:rsid w:val="00866616"/>
    <w:rsid w:val="008673B3"/>
    <w:rsid w:val="00875C7A"/>
    <w:rsid w:val="00875F26"/>
    <w:rsid w:val="00885E33"/>
    <w:rsid w:val="008912D9"/>
    <w:rsid w:val="0089298B"/>
    <w:rsid w:val="0089416D"/>
    <w:rsid w:val="008B4344"/>
    <w:rsid w:val="008B6E99"/>
    <w:rsid w:val="008C1C9C"/>
    <w:rsid w:val="008D31D9"/>
    <w:rsid w:val="008E0D1B"/>
    <w:rsid w:val="008E3500"/>
    <w:rsid w:val="008E6513"/>
    <w:rsid w:val="008E6ACE"/>
    <w:rsid w:val="008F37AA"/>
    <w:rsid w:val="00906E3C"/>
    <w:rsid w:val="009331B8"/>
    <w:rsid w:val="00953D88"/>
    <w:rsid w:val="00961632"/>
    <w:rsid w:val="00991A98"/>
    <w:rsid w:val="00995F6A"/>
    <w:rsid w:val="009976BE"/>
    <w:rsid w:val="009A2A43"/>
    <w:rsid w:val="009C2B49"/>
    <w:rsid w:val="009C5BCB"/>
    <w:rsid w:val="009C5E31"/>
    <w:rsid w:val="009E6DB4"/>
    <w:rsid w:val="009F4C96"/>
    <w:rsid w:val="00A07554"/>
    <w:rsid w:val="00A13797"/>
    <w:rsid w:val="00A1599B"/>
    <w:rsid w:val="00A15B32"/>
    <w:rsid w:val="00A30A00"/>
    <w:rsid w:val="00A53583"/>
    <w:rsid w:val="00A60237"/>
    <w:rsid w:val="00A75453"/>
    <w:rsid w:val="00A84960"/>
    <w:rsid w:val="00A91653"/>
    <w:rsid w:val="00A93ADD"/>
    <w:rsid w:val="00AA36DD"/>
    <w:rsid w:val="00AB2F18"/>
    <w:rsid w:val="00AB3008"/>
    <w:rsid w:val="00AC4501"/>
    <w:rsid w:val="00B0582A"/>
    <w:rsid w:val="00B0730F"/>
    <w:rsid w:val="00B23AFF"/>
    <w:rsid w:val="00B31DD4"/>
    <w:rsid w:val="00B3213A"/>
    <w:rsid w:val="00B37961"/>
    <w:rsid w:val="00B4105F"/>
    <w:rsid w:val="00B519A6"/>
    <w:rsid w:val="00B52395"/>
    <w:rsid w:val="00B52BAC"/>
    <w:rsid w:val="00B57A81"/>
    <w:rsid w:val="00B77E41"/>
    <w:rsid w:val="00BA5AB4"/>
    <w:rsid w:val="00BC6DA7"/>
    <w:rsid w:val="00BD77CE"/>
    <w:rsid w:val="00BE0373"/>
    <w:rsid w:val="00BE31D6"/>
    <w:rsid w:val="00BF3EAA"/>
    <w:rsid w:val="00BF5AC7"/>
    <w:rsid w:val="00BF7E8D"/>
    <w:rsid w:val="00C02883"/>
    <w:rsid w:val="00C12EB6"/>
    <w:rsid w:val="00C15839"/>
    <w:rsid w:val="00C162F4"/>
    <w:rsid w:val="00C16917"/>
    <w:rsid w:val="00C27C2F"/>
    <w:rsid w:val="00C318BD"/>
    <w:rsid w:val="00C42296"/>
    <w:rsid w:val="00C52340"/>
    <w:rsid w:val="00C613AA"/>
    <w:rsid w:val="00C67089"/>
    <w:rsid w:val="00C8355D"/>
    <w:rsid w:val="00C85BBB"/>
    <w:rsid w:val="00C86CDC"/>
    <w:rsid w:val="00C90336"/>
    <w:rsid w:val="00C929B6"/>
    <w:rsid w:val="00C962B5"/>
    <w:rsid w:val="00CA6590"/>
    <w:rsid w:val="00CB46C1"/>
    <w:rsid w:val="00CC5D48"/>
    <w:rsid w:val="00CD4E02"/>
    <w:rsid w:val="00CD708E"/>
    <w:rsid w:val="00CF23B4"/>
    <w:rsid w:val="00D02930"/>
    <w:rsid w:val="00D057CF"/>
    <w:rsid w:val="00D1456C"/>
    <w:rsid w:val="00D217D4"/>
    <w:rsid w:val="00D35E64"/>
    <w:rsid w:val="00D56591"/>
    <w:rsid w:val="00D63411"/>
    <w:rsid w:val="00D6666F"/>
    <w:rsid w:val="00D7250D"/>
    <w:rsid w:val="00D833A2"/>
    <w:rsid w:val="00D85309"/>
    <w:rsid w:val="00D91004"/>
    <w:rsid w:val="00DA144B"/>
    <w:rsid w:val="00DA454F"/>
    <w:rsid w:val="00DB6645"/>
    <w:rsid w:val="00DC5848"/>
    <w:rsid w:val="00DE66B0"/>
    <w:rsid w:val="00DF0068"/>
    <w:rsid w:val="00DF136E"/>
    <w:rsid w:val="00E17B13"/>
    <w:rsid w:val="00E31B2C"/>
    <w:rsid w:val="00E31D3D"/>
    <w:rsid w:val="00E37D21"/>
    <w:rsid w:val="00E50B9C"/>
    <w:rsid w:val="00E60FCA"/>
    <w:rsid w:val="00E62F79"/>
    <w:rsid w:val="00E66AB5"/>
    <w:rsid w:val="00E66EA2"/>
    <w:rsid w:val="00E73822"/>
    <w:rsid w:val="00E84340"/>
    <w:rsid w:val="00E9529A"/>
    <w:rsid w:val="00E97445"/>
    <w:rsid w:val="00EA0344"/>
    <w:rsid w:val="00ED164F"/>
    <w:rsid w:val="00EE6E25"/>
    <w:rsid w:val="00F05E21"/>
    <w:rsid w:val="00F13BB1"/>
    <w:rsid w:val="00F4517D"/>
    <w:rsid w:val="00F45A00"/>
    <w:rsid w:val="00F606E6"/>
    <w:rsid w:val="00F63BCE"/>
    <w:rsid w:val="00F76E92"/>
    <w:rsid w:val="00F809FB"/>
    <w:rsid w:val="00FA6209"/>
    <w:rsid w:val="00FB665D"/>
    <w:rsid w:val="00FB731F"/>
    <w:rsid w:val="00FE0FE2"/>
    <w:rsid w:val="00FF767D"/>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540"/>
      <w:jc w:val="center"/>
      <w:outlineLvl w:val="0"/>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71909"/>
  </w:style>
  <w:style w:type="paragraph" w:styleId="a3">
    <w:name w:val="header"/>
    <w:basedOn w:val="a"/>
    <w:link w:val="a4"/>
    <w:uiPriority w:val="99"/>
    <w:rsid w:val="00D057CF"/>
    <w:pPr>
      <w:tabs>
        <w:tab w:val="center" w:pos="4677"/>
        <w:tab w:val="right" w:pos="9355"/>
      </w:tabs>
    </w:pPr>
  </w:style>
  <w:style w:type="character" w:customStyle="1" w:styleId="a4">
    <w:name w:val="Верхний колонтитул Знак"/>
    <w:link w:val="a3"/>
    <w:uiPriority w:val="99"/>
    <w:rsid w:val="00D057CF"/>
    <w:rPr>
      <w:sz w:val="24"/>
      <w:szCs w:val="24"/>
    </w:rPr>
  </w:style>
  <w:style w:type="paragraph" w:styleId="a5">
    <w:name w:val="footer"/>
    <w:basedOn w:val="a"/>
    <w:link w:val="a6"/>
    <w:uiPriority w:val="99"/>
    <w:rsid w:val="00D057CF"/>
    <w:pPr>
      <w:tabs>
        <w:tab w:val="center" w:pos="4677"/>
        <w:tab w:val="right" w:pos="9355"/>
      </w:tabs>
    </w:pPr>
  </w:style>
  <w:style w:type="character" w:customStyle="1" w:styleId="a6">
    <w:name w:val="Нижний колонтитул Знак"/>
    <w:link w:val="a5"/>
    <w:uiPriority w:val="99"/>
    <w:rsid w:val="00D057CF"/>
    <w:rPr>
      <w:sz w:val="24"/>
      <w:szCs w:val="24"/>
    </w:rPr>
  </w:style>
  <w:style w:type="paragraph" w:styleId="a7">
    <w:name w:val="Balloon Text"/>
    <w:basedOn w:val="a"/>
    <w:link w:val="a8"/>
    <w:rsid w:val="00D057CF"/>
    <w:rPr>
      <w:rFonts w:ascii="Tahoma" w:hAnsi="Tahoma" w:cs="Tahoma"/>
      <w:sz w:val="16"/>
      <w:szCs w:val="16"/>
    </w:rPr>
  </w:style>
  <w:style w:type="character" w:customStyle="1" w:styleId="a8">
    <w:name w:val="Текст выноски Знак"/>
    <w:link w:val="a7"/>
    <w:rsid w:val="00D057CF"/>
    <w:rPr>
      <w:rFonts w:ascii="Tahoma" w:hAnsi="Tahoma" w:cs="Tahoma"/>
      <w:sz w:val="16"/>
      <w:szCs w:val="16"/>
    </w:rPr>
  </w:style>
  <w:style w:type="paragraph" w:styleId="a9">
    <w:name w:val="Revision"/>
    <w:hidden/>
    <w:uiPriority w:val="99"/>
    <w:semiHidden/>
    <w:rsid w:val="00C02883"/>
    <w:rPr>
      <w:sz w:val="24"/>
      <w:szCs w:val="24"/>
    </w:rPr>
  </w:style>
  <w:style w:type="paragraph" w:styleId="aa">
    <w:name w:val="List Paragraph"/>
    <w:basedOn w:val="a"/>
    <w:uiPriority w:val="34"/>
    <w:qFormat/>
    <w:rsid w:val="00CF23B4"/>
    <w:pPr>
      <w:ind w:left="720"/>
      <w:contextualSpacing/>
    </w:pPr>
  </w:style>
  <w:style w:type="character" w:styleId="ab">
    <w:name w:val="Hyperlink"/>
    <w:basedOn w:val="a0"/>
    <w:rsid w:val="008E3500"/>
    <w:rPr>
      <w:color w:val="0000FF" w:themeColor="hyperlink"/>
      <w:u w:val="single"/>
    </w:rPr>
  </w:style>
  <w:style w:type="paragraph" w:customStyle="1" w:styleId="ConsPlusNormal">
    <w:name w:val="ConsPlusNormal"/>
    <w:rsid w:val="004E4846"/>
    <w:pPr>
      <w:widowControl w:val="0"/>
      <w:autoSpaceDE w:val="0"/>
      <w:autoSpaceDN w:val="0"/>
    </w:pPr>
    <w:rPr>
      <w:rFonts w:ascii="Calibri" w:hAnsi="Calibri" w:cs="Calibri"/>
      <w:sz w:val="22"/>
    </w:rPr>
  </w:style>
  <w:style w:type="table" w:styleId="ac">
    <w:name w:val="Table Grid"/>
    <w:basedOn w:val="a1"/>
    <w:rsid w:val="00083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rsid w:val="00A84960"/>
    <w:rPr>
      <w:rFonts w:ascii="Times New Roman" w:hAnsi="Times New Roman" w:cs="Times New Roman"/>
      <w:color w:val="000000"/>
      <w:sz w:val="18"/>
      <w:szCs w:val="18"/>
    </w:rPr>
  </w:style>
  <w:style w:type="character" w:customStyle="1" w:styleId="FontStyle49">
    <w:name w:val="Font Style49"/>
    <w:uiPriority w:val="99"/>
    <w:rsid w:val="00A84960"/>
    <w:rPr>
      <w:rFonts w:ascii="Times New Roman" w:hAnsi="Times New Roman" w:cs="Times New Roman"/>
      <w:b/>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540"/>
      <w:jc w:val="center"/>
      <w:outlineLvl w:val="0"/>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71909"/>
  </w:style>
  <w:style w:type="paragraph" w:styleId="a3">
    <w:name w:val="header"/>
    <w:basedOn w:val="a"/>
    <w:link w:val="a4"/>
    <w:uiPriority w:val="99"/>
    <w:rsid w:val="00D057CF"/>
    <w:pPr>
      <w:tabs>
        <w:tab w:val="center" w:pos="4677"/>
        <w:tab w:val="right" w:pos="9355"/>
      </w:tabs>
    </w:pPr>
  </w:style>
  <w:style w:type="character" w:customStyle="1" w:styleId="a4">
    <w:name w:val="Верхний колонтитул Знак"/>
    <w:link w:val="a3"/>
    <w:uiPriority w:val="99"/>
    <w:rsid w:val="00D057CF"/>
    <w:rPr>
      <w:sz w:val="24"/>
      <w:szCs w:val="24"/>
    </w:rPr>
  </w:style>
  <w:style w:type="paragraph" w:styleId="a5">
    <w:name w:val="footer"/>
    <w:basedOn w:val="a"/>
    <w:link w:val="a6"/>
    <w:uiPriority w:val="99"/>
    <w:rsid w:val="00D057CF"/>
    <w:pPr>
      <w:tabs>
        <w:tab w:val="center" w:pos="4677"/>
        <w:tab w:val="right" w:pos="9355"/>
      </w:tabs>
    </w:pPr>
  </w:style>
  <w:style w:type="character" w:customStyle="1" w:styleId="a6">
    <w:name w:val="Нижний колонтитул Знак"/>
    <w:link w:val="a5"/>
    <w:uiPriority w:val="99"/>
    <w:rsid w:val="00D057CF"/>
    <w:rPr>
      <w:sz w:val="24"/>
      <w:szCs w:val="24"/>
    </w:rPr>
  </w:style>
  <w:style w:type="paragraph" w:styleId="a7">
    <w:name w:val="Balloon Text"/>
    <w:basedOn w:val="a"/>
    <w:link w:val="a8"/>
    <w:rsid w:val="00D057CF"/>
    <w:rPr>
      <w:rFonts w:ascii="Tahoma" w:hAnsi="Tahoma" w:cs="Tahoma"/>
      <w:sz w:val="16"/>
      <w:szCs w:val="16"/>
    </w:rPr>
  </w:style>
  <w:style w:type="character" w:customStyle="1" w:styleId="a8">
    <w:name w:val="Текст выноски Знак"/>
    <w:link w:val="a7"/>
    <w:rsid w:val="00D057CF"/>
    <w:rPr>
      <w:rFonts w:ascii="Tahoma" w:hAnsi="Tahoma" w:cs="Tahoma"/>
      <w:sz w:val="16"/>
      <w:szCs w:val="16"/>
    </w:rPr>
  </w:style>
  <w:style w:type="paragraph" w:styleId="a9">
    <w:name w:val="Revision"/>
    <w:hidden/>
    <w:uiPriority w:val="99"/>
    <w:semiHidden/>
    <w:rsid w:val="00C02883"/>
    <w:rPr>
      <w:sz w:val="24"/>
      <w:szCs w:val="24"/>
    </w:rPr>
  </w:style>
  <w:style w:type="paragraph" w:styleId="aa">
    <w:name w:val="List Paragraph"/>
    <w:basedOn w:val="a"/>
    <w:uiPriority w:val="34"/>
    <w:qFormat/>
    <w:rsid w:val="00CF23B4"/>
    <w:pPr>
      <w:ind w:left="720"/>
      <w:contextualSpacing/>
    </w:pPr>
  </w:style>
  <w:style w:type="character" w:styleId="ab">
    <w:name w:val="Hyperlink"/>
    <w:basedOn w:val="a0"/>
    <w:rsid w:val="008E3500"/>
    <w:rPr>
      <w:color w:val="0000FF" w:themeColor="hyperlink"/>
      <w:u w:val="single"/>
    </w:rPr>
  </w:style>
  <w:style w:type="paragraph" w:customStyle="1" w:styleId="ConsPlusNormal">
    <w:name w:val="ConsPlusNormal"/>
    <w:rsid w:val="004E4846"/>
    <w:pPr>
      <w:widowControl w:val="0"/>
      <w:autoSpaceDE w:val="0"/>
      <w:autoSpaceDN w:val="0"/>
    </w:pPr>
    <w:rPr>
      <w:rFonts w:ascii="Calibri" w:hAnsi="Calibri" w:cs="Calibri"/>
      <w:sz w:val="22"/>
    </w:rPr>
  </w:style>
  <w:style w:type="table" w:styleId="ac">
    <w:name w:val="Table Grid"/>
    <w:basedOn w:val="a1"/>
    <w:rsid w:val="00083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rsid w:val="00A84960"/>
    <w:rPr>
      <w:rFonts w:ascii="Times New Roman" w:hAnsi="Times New Roman" w:cs="Times New Roman"/>
      <w:color w:val="000000"/>
      <w:sz w:val="18"/>
      <w:szCs w:val="18"/>
    </w:rPr>
  </w:style>
  <w:style w:type="character" w:customStyle="1" w:styleId="FontStyle49">
    <w:name w:val="Font Style49"/>
    <w:uiPriority w:val="99"/>
    <w:rsid w:val="00A84960"/>
    <w:rPr>
      <w:rFonts w:ascii="Times New Roman" w:hAnsi="Times New Roman" w:cs="Times New Roman"/>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48E49-C976-4547-83DD-8A713F89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867</Words>
  <Characters>7022</Characters>
  <Application>Microsoft Office Word</Application>
  <DocSecurity>0</DocSecurity>
  <Lines>58</Lines>
  <Paragraphs>15</Paragraphs>
  <ScaleCrop>false</ScaleCrop>
  <HeadingPairs>
    <vt:vector size="2" baseType="variant">
      <vt:variant>
        <vt:lpstr>Название</vt:lpstr>
      </vt:variant>
      <vt:variant>
        <vt:i4>1</vt:i4>
      </vt:variant>
    </vt:vector>
  </HeadingPairs>
  <TitlesOfParts>
    <vt:vector size="1" baseType="lpstr">
      <vt:lpstr>ГЛАВА ГОРОДСКОГО  ОКРУГА  ГОРОД  ВОРОНЕЖ</vt:lpstr>
    </vt:vector>
  </TitlesOfParts>
  <Company>ЦБ Доу</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ГОРОДСКОГО  ОКРУГА  ГОРОД  ВОРОНЕЖ</dc:title>
  <dc:creator>ЦБ Доу</dc:creator>
  <cp:lastModifiedBy>Волкова М.Н.</cp:lastModifiedBy>
  <cp:revision>2</cp:revision>
  <cp:lastPrinted>2026-05-08T06:59:00Z</cp:lastPrinted>
  <dcterms:created xsi:type="dcterms:W3CDTF">2026-06-05T12:57:00Z</dcterms:created>
  <dcterms:modified xsi:type="dcterms:W3CDTF">2026-06-05T12:57:00Z</dcterms:modified>
</cp:coreProperties>
</file>